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49" w:rsidRPr="00E36344" w:rsidRDefault="00682B4F" w:rsidP="00FC3367">
      <w:pPr>
        <w:spacing w:before="120" w:after="120"/>
        <w:jc w:val="center"/>
        <w:rPr>
          <w:b/>
          <w:bCs/>
          <w:sz w:val="32"/>
          <w:szCs w:val="32"/>
          <w:lang w:val="uk-UA"/>
        </w:rPr>
      </w:pPr>
      <w:r w:rsidRPr="00E36344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0998171F" wp14:editId="2ABBAF65">
            <wp:simplePos x="0" y="0"/>
            <wp:positionH relativeFrom="column">
              <wp:posOffset>2769870</wp:posOffset>
            </wp:positionH>
            <wp:positionV relativeFrom="paragraph">
              <wp:posOffset>2540</wp:posOffset>
            </wp:positionV>
            <wp:extent cx="431165" cy="611505"/>
            <wp:effectExtent l="0" t="0" r="6985" b="0"/>
            <wp:wrapTopAndBottom/>
            <wp:docPr id="3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F49" w:rsidRPr="00E36344">
        <w:rPr>
          <w:b/>
          <w:bCs/>
          <w:sz w:val="32"/>
          <w:szCs w:val="32"/>
          <w:lang w:val="uk-UA"/>
        </w:rPr>
        <w:t>МІНІСТЕРСТВО ОСВІТИ І НАУКИ УКРАЇНИ</w:t>
      </w:r>
    </w:p>
    <w:p w:rsidR="002B6F49" w:rsidRPr="00E36344" w:rsidRDefault="002B6F49" w:rsidP="00FC3367">
      <w:pPr>
        <w:jc w:val="center"/>
        <w:outlineLvl w:val="0"/>
        <w:rPr>
          <w:b/>
          <w:bCs/>
          <w:kern w:val="36"/>
          <w:sz w:val="48"/>
          <w:szCs w:val="48"/>
          <w:lang w:val="uk-UA" w:eastAsia="ru-RU"/>
        </w:rPr>
      </w:pPr>
      <w:r w:rsidRPr="00E36344">
        <w:rPr>
          <w:b/>
          <w:bCs/>
          <w:kern w:val="36"/>
          <w:sz w:val="27"/>
          <w:szCs w:val="27"/>
          <w:lang w:val="uk-UA" w:eastAsia="ru-RU"/>
        </w:rPr>
        <w:t>ХАРКІВСЬКИЙ НАЦІОНАЛЬНИЙ ЕКОНОМІЧНИЙ</w:t>
      </w:r>
    </w:p>
    <w:p w:rsidR="002B6F49" w:rsidRPr="00E36344" w:rsidRDefault="002B6F49" w:rsidP="00FC3367">
      <w:pPr>
        <w:jc w:val="center"/>
        <w:rPr>
          <w:b/>
          <w:bCs/>
          <w:sz w:val="28"/>
          <w:szCs w:val="28"/>
          <w:lang w:val="uk-UA" w:eastAsia="ru-RU"/>
        </w:rPr>
      </w:pPr>
      <w:r w:rsidRPr="00E36344">
        <w:rPr>
          <w:b/>
          <w:bCs/>
          <w:sz w:val="28"/>
          <w:szCs w:val="28"/>
          <w:lang w:val="uk-UA" w:eastAsia="ru-RU"/>
        </w:rPr>
        <w:t>УНІВЕРСИТЕТ ІМЕНІ СЕМЕНА КУЗНЕЦЯ</w:t>
      </w:r>
    </w:p>
    <w:p w:rsidR="002B6F49" w:rsidRPr="00E36344" w:rsidRDefault="00FA3D46" w:rsidP="00FC3367">
      <w:pPr>
        <w:spacing w:before="120" w:after="120"/>
        <w:jc w:val="center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>ВИТЯГ З НАКАЗУ</w:t>
      </w:r>
    </w:p>
    <w:p w:rsidR="002B6F49" w:rsidRPr="00E36344" w:rsidRDefault="004F18C8" w:rsidP="00FC3367">
      <w:pPr>
        <w:spacing w:before="120" w:after="12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01.07</w:t>
      </w:r>
      <w:r w:rsidR="00445890" w:rsidRPr="00E36344">
        <w:rPr>
          <w:sz w:val="28"/>
          <w:szCs w:val="28"/>
          <w:u w:val="single"/>
          <w:lang w:val="uk-UA"/>
        </w:rPr>
        <w:t>.</w:t>
      </w:r>
      <w:r w:rsidR="002B6F49" w:rsidRPr="00E36344">
        <w:rPr>
          <w:sz w:val="28"/>
          <w:szCs w:val="28"/>
          <w:u w:val="single"/>
          <w:lang w:val="uk-UA"/>
        </w:rPr>
        <w:t>20</w:t>
      </w:r>
      <w:r w:rsidR="00375D39" w:rsidRPr="00E36344">
        <w:rPr>
          <w:sz w:val="28"/>
          <w:szCs w:val="28"/>
          <w:u w:val="single"/>
          <w:lang w:val="uk-UA"/>
        </w:rPr>
        <w:t>2</w:t>
      </w:r>
      <w:r w:rsidR="00D349C8" w:rsidRPr="00E36344">
        <w:rPr>
          <w:sz w:val="28"/>
          <w:szCs w:val="28"/>
          <w:u w:val="single"/>
          <w:lang w:val="uk-UA"/>
        </w:rPr>
        <w:t>2</w:t>
      </w:r>
      <w:r w:rsidR="002B6F49" w:rsidRPr="00E36344">
        <w:rPr>
          <w:sz w:val="28"/>
          <w:szCs w:val="28"/>
          <w:lang w:val="uk-UA"/>
        </w:rPr>
        <w:t xml:space="preserve">                     </w:t>
      </w:r>
      <w:r w:rsidR="002B6F49" w:rsidRPr="00E36344">
        <w:rPr>
          <w:sz w:val="28"/>
          <w:szCs w:val="28"/>
          <w:lang w:val="uk-UA"/>
        </w:rPr>
        <w:tab/>
      </w:r>
      <w:r w:rsidR="002B6F49" w:rsidRPr="00E36344">
        <w:rPr>
          <w:sz w:val="28"/>
          <w:szCs w:val="28"/>
          <w:lang w:val="uk-UA"/>
        </w:rPr>
        <w:tab/>
        <w:t xml:space="preserve">           </w:t>
      </w:r>
      <w:r w:rsidR="00D33EBF" w:rsidRPr="00E36344">
        <w:rPr>
          <w:sz w:val="28"/>
          <w:szCs w:val="28"/>
          <w:lang w:val="uk-UA"/>
        </w:rPr>
        <w:t xml:space="preserve">  </w:t>
      </w:r>
      <w:r w:rsidR="002B6F49" w:rsidRPr="00E36344">
        <w:rPr>
          <w:sz w:val="20"/>
          <w:szCs w:val="20"/>
          <w:lang w:val="uk-UA"/>
        </w:rPr>
        <w:t>м.</w:t>
      </w:r>
      <w:r w:rsidR="00D33EBF" w:rsidRPr="00E36344">
        <w:rPr>
          <w:sz w:val="20"/>
          <w:szCs w:val="20"/>
          <w:lang w:val="uk-UA"/>
        </w:rPr>
        <w:t xml:space="preserve"> </w:t>
      </w:r>
      <w:r w:rsidR="002B6F49" w:rsidRPr="00E36344">
        <w:rPr>
          <w:sz w:val="20"/>
          <w:szCs w:val="20"/>
          <w:lang w:val="uk-UA"/>
        </w:rPr>
        <w:t>Харків</w:t>
      </w:r>
      <w:r w:rsidR="002B6F49" w:rsidRPr="00E36344">
        <w:rPr>
          <w:sz w:val="28"/>
          <w:szCs w:val="28"/>
          <w:lang w:val="uk-UA"/>
        </w:rPr>
        <w:tab/>
        <w:t xml:space="preserve">                                  </w:t>
      </w:r>
      <w:r w:rsidR="00D33EBF" w:rsidRPr="00E36344">
        <w:rPr>
          <w:sz w:val="28"/>
          <w:szCs w:val="28"/>
          <w:lang w:val="uk-UA"/>
        </w:rPr>
        <w:t xml:space="preserve">     </w:t>
      </w:r>
      <w:r w:rsidR="002B6F49" w:rsidRPr="00E36344">
        <w:rPr>
          <w:sz w:val="28"/>
          <w:szCs w:val="28"/>
          <w:u w:val="single"/>
          <w:lang w:val="uk-UA"/>
        </w:rPr>
        <w:t>№</w:t>
      </w:r>
      <w:r w:rsidR="008E4B26" w:rsidRPr="00E36344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539</w:t>
      </w:r>
      <w:r w:rsidR="002B6F49" w:rsidRPr="00E36344">
        <w:rPr>
          <w:color w:val="000000" w:themeColor="text1"/>
          <w:sz w:val="28"/>
          <w:szCs w:val="28"/>
          <w:u w:val="single"/>
          <w:lang w:val="uk-UA"/>
        </w:rPr>
        <w:t>-C</w:t>
      </w:r>
    </w:p>
    <w:p w:rsidR="00E26838" w:rsidRPr="00E36344" w:rsidRDefault="00E26838" w:rsidP="00FC3367">
      <w:pPr>
        <w:pStyle w:val="Standard"/>
        <w:tabs>
          <w:tab w:val="right" w:pos="9438"/>
        </w:tabs>
        <w:autoSpaceDE w:val="0"/>
        <w:jc w:val="both"/>
        <w:rPr>
          <w:rFonts w:ascii="Times New Roman" w:hAnsi="Times New Roman"/>
          <w:sz w:val="24"/>
          <w:lang w:val="uk-UA" w:eastAsia="en-US"/>
        </w:rPr>
      </w:pPr>
    </w:p>
    <w:p w:rsidR="00AA64B0" w:rsidRPr="00E36344" w:rsidRDefault="002B6F49" w:rsidP="00FC3367">
      <w:pPr>
        <w:pStyle w:val="Standard"/>
        <w:tabs>
          <w:tab w:val="right" w:pos="9438"/>
        </w:tabs>
        <w:autoSpaceDE w:val="0"/>
        <w:jc w:val="both"/>
        <w:rPr>
          <w:rFonts w:ascii="Times New Roman" w:hAnsi="Times New Roman"/>
          <w:sz w:val="24"/>
          <w:lang w:val="uk-UA" w:eastAsia="en-US"/>
        </w:rPr>
      </w:pPr>
      <w:r w:rsidRPr="00E36344">
        <w:rPr>
          <w:rFonts w:ascii="Times New Roman" w:hAnsi="Times New Roman"/>
          <w:sz w:val="24"/>
          <w:lang w:val="uk-UA" w:eastAsia="en-US"/>
        </w:rPr>
        <w:t xml:space="preserve">Про </w:t>
      </w:r>
      <w:r w:rsidR="00AA64B0" w:rsidRPr="00E36344">
        <w:rPr>
          <w:rFonts w:ascii="Times New Roman" w:hAnsi="Times New Roman"/>
          <w:sz w:val="24"/>
          <w:lang w:val="uk-UA" w:eastAsia="en-US"/>
        </w:rPr>
        <w:t>затвердження реєстру студе</w:t>
      </w:r>
      <w:bookmarkStart w:id="0" w:name="_GoBack"/>
      <w:bookmarkEnd w:id="0"/>
      <w:r w:rsidR="00AA64B0" w:rsidRPr="00E36344">
        <w:rPr>
          <w:rFonts w:ascii="Times New Roman" w:hAnsi="Times New Roman"/>
          <w:sz w:val="24"/>
          <w:lang w:val="uk-UA" w:eastAsia="en-US"/>
        </w:rPr>
        <w:t xml:space="preserve">нтів </w:t>
      </w:r>
    </w:p>
    <w:p w:rsidR="00271BC8" w:rsidRPr="00E36344" w:rsidRDefault="00AA64B0" w:rsidP="00FC3367">
      <w:pPr>
        <w:pStyle w:val="Standard"/>
        <w:tabs>
          <w:tab w:val="right" w:pos="9438"/>
        </w:tabs>
        <w:autoSpaceDE w:val="0"/>
        <w:jc w:val="both"/>
        <w:rPr>
          <w:rFonts w:ascii="Times New Roman" w:hAnsi="Times New Roman"/>
          <w:sz w:val="24"/>
          <w:lang w:val="uk-UA" w:eastAsia="en-US"/>
        </w:rPr>
      </w:pPr>
      <w:r w:rsidRPr="00E36344">
        <w:rPr>
          <w:rFonts w:ascii="Times New Roman" w:hAnsi="Times New Roman"/>
          <w:sz w:val="24"/>
          <w:lang w:val="uk-UA" w:eastAsia="en-US"/>
        </w:rPr>
        <w:t xml:space="preserve">на призначення і виплату академічної </w:t>
      </w:r>
    </w:p>
    <w:p w:rsidR="00FA38F3" w:rsidRPr="00E36344" w:rsidRDefault="0058055C" w:rsidP="00FC3367">
      <w:pPr>
        <w:pStyle w:val="Standard"/>
        <w:tabs>
          <w:tab w:val="right" w:pos="9438"/>
        </w:tabs>
        <w:autoSpaceDE w:val="0"/>
        <w:jc w:val="both"/>
        <w:rPr>
          <w:rFonts w:ascii="Times New Roman" w:hAnsi="Times New Roman"/>
          <w:sz w:val="24"/>
          <w:lang w:val="uk-UA" w:eastAsia="en-US"/>
        </w:rPr>
      </w:pPr>
      <w:r w:rsidRPr="00E36344">
        <w:rPr>
          <w:rFonts w:ascii="Times New Roman" w:hAnsi="Times New Roman"/>
          <w:sz w:val="24"/>
          <w:lang w:val="uk-UA" w:eastAsia="en-US"/>
        </w:rPr>
        <w:t>та соціальної стипендії</w:t>
      </w:r>
    </w:p>
    <w:p w:rsidR="00694E34" w:rsidRPr="00E36344" w:rsidRDefault="00694E34" w:rsidP="00FC3367">
      <w:pPr>
        <w:pStyle w:val="Standard"/>
        <w:tabs>
          <w:tab w:val="right" w:pos="9438"/>
        </w:tabs>
        <w:autoSpaceDE w:val="0"/>
        <w:jc w:val="both"/>
        <w:rPr>
          <w:rFonts w:ascii="Times New Roman" w:hAnsi="Times New Roman"/>
          <w:sz w:val="28"/>
          <w:lang w:val="uk-UA" w:eastAsia="en-US"/>
        </w:rPr>
      </w:pPr>
    </w:p>
    <w:p w:rsidR="00C3400D" w:rsidRPr="00E36344" w:rsidRDefault="00C3400D" w:rsidP="005B2D31">
      <w:pPr>
        <w:jc w:val="center"/>
        <w:rPr>
          <w:color w:val="000000" w:themeColor="text1"/>
          <w:sz w:val="28"/>
          <w:szCs w:val="28"/>
          <w:lang w:val="uk-UA"/>
        </w:rPr>
      </w:pPr>
      <w:r w:rsidRPr="00E36344">
        <w:rPr>
          <w:color w:val="000000" w:themeColor="text1"/>
          <w:sz w:val="28"/>
          <w:szCs w:val="28"/>
          <w:lang w:val="uk-UA"/>
        </w:rPr>
        <w:t>§2</w:t>
      </w:r>
    </w:p>
    <w:p w:rsidR="00C3400D" w:rsidRPr="00E36344" w:rsidRDefault="00C3400D" w:rsidP="005B2D31">
      <w:pPr>
        <w:jc w:val="center"/>
        <w:rPr>
          <w:color w:val="000000" w:themeColor="text1"/>
          <w:sz w:val="28"/>
          <w:szCs w:val="28"/>
          <w:lang w:val="uk-UA"/>
        </w:rPr>
      </w:pPr>
    </w:p>
    <w:p w:rsidR="00BA5B15" w:rsidRPr="00E36344" w:rsidRDefault="00BA5B15" w:rsidP="005B2D31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36344">
        <w:rPr>
          <w:color w:val="000000" w:themeColor="text1"/>
          <w:sz w:val="28"/>
          <w:szCs w:val="28"/>
          <w:lang w:val="uk-UA"/>
        </w:rPr>
        <w:t xml:space="preserve">Керуючись Законом України «Про вищу освіту» № 1556 від 01.07.2014 р., Порядком призначення і виплати стипендій, затвердженого постановою Кабінету Міністрів України № 882 від 12.07.2004 р. (в редакції постанови Кабінету Міністрів України № 1050 від 28.12.2016 р.), постановою Кабінету Міністрів України від 28.12.2016 р. № 1045 «Деякі питання виплати соціальних стипендій студентам (курсантам) закладів фахової </w:t>
      </w:r>
      <w:proofErr w:type="spellStart"/>
      <w:r w:rsidRPr="00E36344">
        <w:rPr>
          <w:color w:val="000000" w:themeColor="text1"/>
          <w:sz w:val="28"/>
          <w:szCs w:val="28"/>
          <w:lang w:val="uk-UA"/>
        </w:rPr>
        <w:t>передвищої</w:t>
      </w:r>
      <w:proofErr w:type="spellEnd"/>
      <w:r w:rsidRPr="00E36344">
        <w:rPr>
          <w:color w:val="000000" w:themeColor="text1"/>
          <w:sz w:val="28"/>
          <w:szCs w:val="28"/>
          <w:lang w:val="uk-UA"/>
        </w:rPr>
        <w:t xml:space="preserve"> та вищої освіти», постановою Кабінету Міністрів України № 1047 від 28.12.2016 р. «Про розміри стипендій у державних та комунальних закладах освіти, наукових установах»</w:t>
      </w:r>
      <w:r w:rsidRPr="00E36344">
        <w:rPr>
          <w:color w:val="000000" w:themeColor="text1"/>
          <w:sz w:val="28"/>
          <w:szCs w:val="28"/>
          <w:lang w:val="uk-UA"/>
        </w:rPr>
        <w:br/>
        <w:t xml:space="preserve">(зі змінами внесеними постановою Кабінету Міністрів України від 01.09.2021 р. № 933), наказів ректора Харківського національного економічного університету імені Семена </w:t>
      </w:r>
      <w:proofErr w:type="spellStart"/>
      <w:r w:rsidRPr="00E36344">
        <w:rPr>
          <w:color w:val="000000" w:themeColor="text1"/>
          <w:sz w:val="28"/>
          <w:szCs w:val="28"/>
          <w:lang w:val="uk-UA"/>
        </w:rPr>
        <w:t>Кузнеця</w:t>
      </w:r>
      <w:proofErr w:type="spellEnd"/>
      <w:r w:rsidRPr="00E36344">
        <w:rPr>
          <w:color w:val="000000" w:themeColor="text1"/>
          <w:sz w:val="28"/>
          <w:szCs w:val="28"/>
          <w:lang w:val="uk-UA"/>
        </w:rPr>
        <w:t xml:space="preserve"> від 22 грудня 2021 року № 1666-С «Про введення в дію Положення про порядок призначення і виплати стипендій студентам, аспірантам та докторантам ХНЕУ ім. С. </w:t>
      </w:r>
      <w:proofErr w:type="spellStart"/>
      <w:r w:rsidRPr="00E36344">
        <w:rPr>
          <w:color w:val="000000" w:themeColor="text1"/>
          <w:sz w:val="28"/>
          <w:szCs w:val="28"/>
          <w:lang w:val="uk-UA"/>
        </w:rPr>
        <w:t>Кузнеця</w:t>
      </w:r>
      <w:proofErr w:type="spellEnd"/>
      <w:r w:rsidRPr="00E36344">
        <w:rPr>
          <w:color w:val="000000" w:themeColor="text1"/>
          <w:sz w:val="28"/>
          <w:szCs w:val="28"/>
          <w:lang w:val="uk-UA"/>
        </w:rPr>
        <w:t xml:space="preserve"> (в новій редакції)» та від</w:t>
      </w:r>
      <w:r w:rsidRPr="00E36344">
        <w:rPr>
          <w:color w:val="000000" w:themeColor="text1"/>
          <w:sz w:val="28"/>
          <w:szCs w:val="28"/>
          <w:lang w:val="uk-UA"/>
        </w:rPr>
        <w:br/>
        <w:t xml:space="preserve">30 червня 2021 року № 158 «Положення про порядок формування рейтингу успішності студентів Харківського національного економічного університету імені Семена </w:t>
      </w:r>
      <w:proofErr w:type="spellStart"/>
      <w:r w:rsidRPr="00E36344">
        <w:rPr>
          <w:color w:val="000000" w:themeColor="text1"/>
          <w:sz w:val="28"/>
          <w:szCs w:val="28"/>
          <w:lang w:val="uk-UA"/>
        </w:rPr>
        <w:t>Кузнеця</w:t>
      </w:r>
      <w:proofErr w:type="spellEnd"/>
      <w:r w:rsidRPr="00E36344">
        <w:rPr>
          <w:color w:val="000000" w:themeColor="text1"/>
          <w:sz w:val="28"/>
          <w:szCs w:val="28"/>
          <w:lang w:val="uk-UA"/>
        </w:rPr>
        <w:t>» студентам денної форми здобуття вищої освіти першого (бакалаврського) та другого (магістерського) рівнів вищої освіти факультету фінансів і обліку</w:t>
      </w:r>
    </w:p>
    <w:p w:rsidR="00C3400D" w:rsidRPr="00E36344" w:rsidRDefault="00C3400D" w:rsidP="005B2D31">
      <w:pPr>
        <w:jc w:val="both"/>
        <w:rPr>
          <w:color w:val="000000" w:themeColor="text1"/>
          <w:sz w:val="28"/>
          <w:szCs w:val="28"/>
          <w:lang w:val="uk-UA"/>
        </w:rPr>
      </w:pPr>
      <w:r w:rsidRPr="00E36344">
        <w:rPr>
          <w:color w:val="000000" w:themeColor="text1"/>
          <w:sz w:val="28"/>
          <w:szCs w:val="28"/>
          <w:lang w:val="uk-UA"/>
        </w:rPr>
        <w:t>НАКАЗУЮ:</w:t>
      </w:r>
    </w:p>
    <w:p w:rsidR="00A7037A" w:rsidRPr="00E36344" w:rsidRDefault="00A7037A" w:rsidP="005B2D31">
      <w:pPr>
        <w:jc w:val="both"/>
        <w:rPr>
          <w:color w:val="000000" w:themeColor="text1"/>
          <w:sz w:val="28"/>
          <w:szCs w:val="28"/>
          <w:lang w:val="uk-UA"/>
        </w:rPr>
      </w:pPr>
      <w:r w:rsidRPr="00E36344">
        <w:rPr>
          <w:color w:val="000000" w:themeColor="text1"/>
          <w:sz w:val="28"/>
          <w:szCs w:val="28"/>
          <w:lang w:val="uk-UA"/>
        </w:rPr>
        <w:t xml:space="preserve">Призначити і виплачувати </w:t>
      </w:r>
      <w:r w:rsidR="005F3AEA" w:rsidRPr="00E36344">
        <w:rPr>
          <w:color w:val="000000" w:themeColor="text1"/>
          <w:sz w:val="28"/>
          <w:szCs w:val="28"/>
          <w:lang w:val="uk-UA"/>
        </w:rPr>
        <w:t>соціальну</w:t>
      </w:r>
      <w:r w:rsidRPr="00E36344">
        <w:rPr>
          <w:color w:val="000000" w:themeColor="text1"/>
          <w:sz w:val="28"/>
          <w:szCs w:val="28"/>
          <w:lang w:val="uk-UA"/>
        </w:rPr>
        <w:t xml:space="preserve"> стипендію з 01 </w:t>
      </w:r>
      <w:r w:rsidR="00DD6601">
        <w:rPr>
          <w:color w:val="000000" w:themeColor="text1"/>
          <w:sz w:val="28"/>
          <w:szCs w:val="28"/>
          <w:lang w:val="uk-UA"/>
        </w:rPr>
        <w:t>лип</w:t>
      </w:r>
      <w:r w:rsidR="00382E98" w:rsidRPr="00E36344">
        <w:rPr>
          <w:color w:val="000000" w:themeColor="text1"/>
          <w:sz w:val="28"/>
          <w:szCs w:val="28"/>
          <w:lang w:val="uk-UA"/>
        </w:rPr>
        <w:t>ня</w:t>
      </w:r>
      <w:r w:rsidRPr="00E36344">
        <w:rPr>
          <w:color w:val="000000" w:themeColor="text1"/>
          <w:sz w:val="28"/>
          <w:szCs w:val="28"/>
          <w:lang w:val="uk-UA"/>
        </w:rPr>
        <w:t xml:space="preserve"> 20</w:t>
      </w:r>
      <w:r w:rsidR="00F6038D" w:rsidRPr="00E36344">
        <w:rPr>
          <w:color w:val="000000" w:themeColor="text1"/>
          <w:sz w:val="28"/>
          <w:szCs w:val="28"/>
          <w:lang w:val="uk-UA"/>
        </w:rPr>
        <w:t>2</w:t>
      </w:r>
      <w:r w:rsidR="00D349C8" w:rsidRPr="00E36344">
        <w:rPr>
          <w:color w:val="000000" w:themeColor="text1"/>
          <w:sz w:val="28"/>
          <w:szCs w:val="28"/>
          <w:lang w:val="uk-UA"/>
        </w:rPr>
        <w:t>2</w:t>
      </w:r>
      <w:r w:rsidRPr="00E36344">
        <w:rPr>
          <w:color w:val="000000" w:themeColor="text1"/>
          <w:sz w:val="28"/>
          <w:szCs w:val="28"/>
          <w:lang w:val="uk-UA"/>
        </w:rPr>
        <w:t xml:space="preserve"> року наступним студентам:</w:t>
      </w:r>
    </w:p>
    <w:p w:rsidR="00C3400D" w:rsidRPr="00E36344" w:rsidRDefault="00C3400D" w:rsidP="005B2D31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36344">
        <w:rPr>
          <w:color w:val="000000" w:themeColor="text1"/>
          <w:sz w:val="28"/>
          <w:szCs w:val="28"/>
          <w:lang w:val="uk-UA"/>
        </w:rPr>
        <w:t>з числа дітей, зареєстрованих як внутрішньо переміщені особи, відповідно до статті 44 Закону України «Про вищу освіту»</w:t>
      </w:r>
    </w:p>
    <w:p w:rsidR="00D96EE1" w:rsidRPr="00E36344" w:rsidRDefault="00D96EE1" w:rsidP="005B2D31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0E23CC" w:rsidRPr="00E36344" w:rsidRDefault="00C06EF1" w:rsidP="005B2D31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E23CC" w:rsidRPr="00E36344">
        <w:rPr>
          <w:color w:val="000000" w:themeColor="text1"/>
          <w:sz w:val="28"/>
          <w:szCs w:val="28"/>
          <w:lang w:val="uk-UA"/>
        </w:rPr>
        <w:t xml:space="preserve"> курс </w:t>
      </w:r>
      <w:r w:rsidR="000E23CC" w:rsidRPr="00E36344">
        <w:rPr>
          <w:color w:val="000000" w:themeColor="text1"/>
          <w:sz w:val="28"/>
          <w:lang w:val="uk-UA"/>
        </w:rPr>
        <w:t xml:space="preserve">першого (бакалаврського) рівня вищої освіти </w:t>
      </w:r>
      <w:r w:rsidR="000E23CC" w:rsidRPr="00E36344">
        <w:rPr>
          <w:color w:val="000000" w:themeColor="text1"/>
          <w:sz w:val="28"/>
          <w:szCs w:val="28"/>
          <w:lang w:val="uk-UA"/>
        </w:rPr>
        <w:t xml:space="preserve">спеціальності </w:t>
      </w:r>
      <w:r w:rsidR="00C400F5" w:rsidRPr="00E36344">
        <w:rPr>
          <w:color w:val="000000" w:themeColor="text1"/>
          <w:sz w:val="28"/>
          <w:szCs w:val="28"/>
          <w:lang w:val="uk-UA"/>
        </w:rPr>
        <w:br/>
      </w:r>
      <w:r w:rsidR="000E23CC" w:rsidRPr="00E36344">
        <w:rPr>
          <w:color w:val="000000" w:themeColor="text1"/>
          <w:sz w:val="28"/>
          <w:szCs w:val="28"/>
          <w:lang w:val="uk-UA"/>
        </w:rPr>
        <w:t xml:space="preserve">071 «Облік і оподаткування»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138"/>
        <w:gridCol w:w="3508"/>
      </w:tblGrid>
      <w:tr w:rsidR="00285AE3" w:rsidRPr="00E36344" w:rsidTr="00E10E15">
        <w:tc>
          <w:tcPr>
            <w:tcW w:w="1101" w:type="dxa"/>
          </w:tcPr>
          <w:p w:rsidR="000E23CC" w:rsidRPr="00E36344" w:rsidRDefault="000E23CC" w:rsidP="005B2D3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38" w:type="dxa"/>
          </w:tcPr>
          <w:p w:rsidR="000E23CC" w:rsidRPr="00E36344" w:rsidRDefault="000E23CC" w:rsidP="005B2D3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3508" w:type="dxa"/>
          </w:tcPr>
          <w:p w:rsidR="000E23CC" w:rsidRPr="00E36344" w:rsidRDefault="000E23CC" w:rsidP="005B2D3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Сума, грн.</w:t>
            </w:r>
          </w:p>
        </w:tc>
      </w:tr>
      <w:tr w:rsidR="00285AE3" w:rsidRPr="00E36344" w:rsidTr="00E10E15">
        <w:tc>
          <w:tcPr>
            <w:tcW w:w="1101" w:type="dxa"/>
          </w:tcPr>
          <w:p w:rsidR="007057DD" w:rsidRPr="00E36344" w:rsidRDefault="007057DD" w:rsidP="005B2D31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138" w:type="dxa"/>
            <w:vAlign w:val="bottom"/>
          </w:tcPr>
          <w:p w:rsidR="007057DD" w:rsidRPr="00E36344" w:rsidRDefault="001577A7" w:rsidP="005B2D3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БЕРЕЗОВСЬКА Дар</w:t>
            </w:r>
            <w:r w:rsidRPr="00E36344">
              <w:rPr>
                <w:color w:val="000000" w:themeColor="text1"/>
                <w:sz w:val="28"/>
                <w:szCs w:val="28"/>
                <w:lang w:val="en-US"/>
              </w:rPr>
              <w:t>’</w:t>
            </w: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я Андріївна</w:t>
            </w:r>
          </w:p>
        </w:tc>
        <w:tc>
          <w:tcPr>
            <w:tcW w:w="3508" w:type="dxa"/>
          </w:tcPr>
          <w:p w:rsidR="007057DD" w:rsidRPr="00E36344" w:rsidRDefault="001577A7" w:rsidP="005B2D31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1180,00</w:t>
            </w:r>
          </w:p>
        </w:tc>
      </w:tr>
    </w:tbl>
    <w:p w:rsidR="000E23CC" w:rsidRPr="00E36344" w:rsidRDefault="000E23CC" w:rsidP="00FC3367">
      <w:pPr>
        <w:jc w:val="both"/>
        <w:rPr>
          <w:color w:val="000000" w:themeColor="text1"/>
          <w:sz w:val="28"/>
          <w:szCs w:val="28"/>
          <w:lang w:val="uk-UA"/>
        </w:rPr>
      </w:pPr>
    </w:p>
    <w:p w:rsidR="009D03D5" w:rsidRPr="00E36344" w:rsidRDefault="00C06EF1" w:rsidP="009D03D5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9D03D5" w:rsidRPr="00E36344">
        <w:rPr>
          <w:color w:val="000000" w:themeColor="text1"/>
          <w:sz w:val="28"/>
          <w:szCs w:val="28"/>
          <w:lang w:val="uk-UA"/>
        </w:rPr>
        <w:t xml:space="preserve"> курс </w:t>
      </w:r>
      <w:r w:rsidR="009D03D5" w:rsidRPr="00E36344">
        <w:rPr>
          <w:color w:val="000000" w:themeColor="text1"/>
          <w:sz w:val="28"/>
          <w:lang w:val="uk-UA"/>
        </w:rPr>
        <w:t>першого (бакалаврського) рівня вищої освіти</w:t>
      </w:r>
      <w:r w:rsidR="009D03D5" w:rsidRPr="00E36344">
        <w:rPr>
          <w:color w:val="000000" w:themeColor="text1"/>
          <w:sz w:val="28"/>
          <w:szCs w:val="28"/>
          <w:lang w:val="uk-UA"/>
        </w:rPr>
        <w:t xml:space="preserve"> спеціальності </w:t>
      </w:r>
      <w:r w:rsidR="00C400F5" w:rsidRPr="00E36344">
        <w:rPr>
          <w:color w:val="000000" w:themeColor="text1"/>
          <w:sz w:val="28"/>
          <w:szCs w:val="28"/>
          <w:lang w:val="uk-UA"/>
        </w:rPr>
        <w:br/>
      </w:r>
      <w:r w:rsidR="009D03D5" w:rsidRPr="00E36344">
        <w:rPr>
          <w:color w:val="000000" w:themeColor="text1"/>
          <w:sz w:val="28"/>
          <w:szCs w:val="28"/>
          <w:lang w:val="uk-UA"/>
        </w:rPr>
        <w:t xml:space="preserve">072 «Фінанси, банківська справа та страхування»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5138"/>
        <w:gridCol w:w="3508"/>
      </w:tblGrid>
      <w:tr w:rsidR="00285AE3" w:rsidRPr="00E36344" w:rsidTr="00E10E15">
        <w:tc>
          <w:tcPr>
            <w:tcW w:w="993" w:type="dxa"/>
          </w:tcPr>
          <w:p w:rsidR="009D03D5" w:rsidRPr="00E36344" w:rsidRDefault="009D03D5" w:rsidP="00E10E1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38" w:type="dxa"/>
          </w:tcPr>
          <w:p w:rsidR="009D03D5" w:rsidRPr="00E36344" w:rsidRDefault="009D03D5" w:rsidP="00E10E1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3508" w:type="dxa"/>
          </w:tcPr>
          <w:p w:rsidR="009D03D5" w:rsidRPr="00E36344" w:rsidRDefault="009D03D5" w:rsidP="00E10E1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Сума, грн.</w:t>
            </w:r>
          </w:p>
        </w:tc>
      </w:tr>
      <w:tr w:rsidR="00285AE3" w:rsidRPr="00E36344" w:rsidTr="00E10E15">
        <w:tc>
          <w:tcPr>
            <w:tcW w:w="993" w:type="dxa"/>
          </w:tcPr>
          <w:p w:rsidR="00285AE3" w:rsidRPr="00E36344" w:rsidRDefault="00285AE3" w:rsidP="00E10E15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138" w:type="dxa"/>
            <w:vAlign w:val="bottom"/>
          </w:tcPr>
          <w:p w:rsidR="00285AE3" w:rsidRPr="00E36344" w:rsidRDefault="00285AE3" w:rsidP="00E1565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 xml:space="preserve">НАБІЄВ </w:t>
            </w:r>
            <w:proofErr w:type="spellStart"/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Мамед</w:t>
            </w:r>
            <w:proofErr w:type="spellEnd"/>
            <w:r w:rsidRPr="00E3634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Ельчін</w:t>
            </w:r>
            <w:proofErr w:type="spellEnd"/>
            <w:r w:rsidRPr="00E3634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огли</w:t>
            </w:r>
            <w:proofErr w:type="spellEnd"/>
          </w:p>
        </w:tc>
        <w:tc>
          <w:tcPr>
            <w:tcW w:w="3508" w:type="dxa"/>
          </w:tcPr>
          <w:p w:rsidR="00285AE3" w:rsidRPr="00E36344" w:rsidRDefault="00285AE3" w:rsidP="00E1565D">
            <w:pPr>
              <w:jc w:val="center"/>
              <w:rPr>
                <w:color w:val="000000" w:themeColor="text1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 xml:space="preserve">1180,00 </w:t>
            </w:r>
          </w:p>
        </w:tc>
      </w:tr>
      <w:tr w:rsidR="00285AE3" w:rsidRPr="00E36344" w:rsidTr="00E10E15">
        <w:tc>
          <w:tcPr>
            <w:tcW w:w="993" w:type="dxa"/>
          </w:tcPr>
          <w:p w:rsidR="00285AE3" w:rsidRPr="00E36344" w:rsidRDefault="00285AE3" w:rsidP="00E10E15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138" w:type="dxa"/>
            <w:vAlign w:val="bottom"/>
          </w:tcPr>
          <w:p w:rsidR="00285AE3" w:rsidRPr="00E36344" w:rsidRDefault="00285AE3" w:rsidP="00E10E1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РИБІНА Аліна Юріївна</w:t>
            </w:r>
          </w:p>
        </w:tc>
        <w:tc>
          <w:tcPr>
            <w:tcW w:w="3508" w:type="dxa"/>
          </w:tcPr>
          <w:p w:rsidR="00285AE3" w:rsidRPr="00E36344" w:rsidRDefault="00285AE3" w:rsidP="00E10E15">
            <w:pPr>
              <w:jc w:val="center"/>
              <w:rPr>
                <w:color w:val="000000" w:themeColor="text1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 xml:space="preserve">1180,00 </w:t>
            </w:r>
          </w:p>
        </w:tc>
      </w:tr>
      <w:tr w:rsidR="00285AE3" w:rsidRPr="00E36344" w:rsidTr="00E10E15">
        <w:tc>
          <w:tcPr>
            <w:tcW w:w="993" w:type="dxa"/>
          </w:tcPr>
          <w:p w:rsidR="00285AE3" w:rsidRPr="00E36344" w:rsidRDefault="00285AE3" w:rsidP="00E10E15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138" w:type="dxa"/>
            <w:vAlign w:val="bottom"/>
          </w:tcPr>
          <w:p w:rsidR="00285AE3" w:rsidRPr="00E36344" w:rsidRDefault="00285AE3" w:rsidP="00E10E1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УДОВЕНКО Анна Романівна</w:t>
            </w:r>
          </w:p>
        </w:tc>
        <w:tc>
          <w:tcPr>
            <w:tcW w:w="3508" w:type="dxa"/>
          </w:tcPr>
          <w:p w:rsidR="00285AE3" w:rsidRPr="00E36344" w:rsidRDefault="00285AE3" w:rsidP="00E10E1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1180,00</w:t>
            </w:r>
          </w:p>
        </w:tc>
      </w:tr>
    </w:tbl>
    <w:p w:rsidR="00F5656D" w:rsidRPr="00E36344" w:rsidRDefault="00F5656D" w:rsidP="001D45B3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EC4919" w:rsidRPr="00E36344" w:rsidRDefault="00C06EF1" w:rsidP="00EC491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EC4919" w:rsidRPr="00E36344">
        <w:rPr>
          <w:color w:val="000000" w:themeColor="text1"/>
          <w:sz w:val="28"/>
          <w:szCs w:val="28"/>
          <w:lang w:val="uk-UA"/>
        </w:rPr>
        <w:t xml:space="preserve"> курс </w:t>
      </w:r>
      <w:r w:rsidR="00EC4919" w:rsidRPr="00E36344">
        <w:rPr>
          <w:color w:val="000000" w:themeColor="text1"/>
          <w:sz w:val="28"/>
          <w:lang w:val="uk-UA"/>
        </w:rPr>
        <w:t>першого (бакалаврського) рівня вищої освіти</w:t>
      </w:r>
      <w:r w:rsidR="00EC4919" w:rsidRPr="00E36344">
        <w:rPr>
          <w:color w:val="000000" w:themeColor="text1"/>
          <w:sz w:val="28"/>
          <w:szCs w:val="28"/>
          <w:lang w:val="uk-UA"/>
        </w:rPr>
        <w:t xml:space="preserve"> спеціальності </w:t>
      </w:r>
      <w:r w:rsidR="00C400F5" w:rsidRPr="00E36344">
        <w:rPr>
          <w:color w:val="000000" w:themeColor="text1"/>
          <w:sz w:val="28"/>
          <w:szCs w:val="28"/>
          <w:lang w:val="uk-UA"/>
        </w:rPr>
        <w:br/>
      </w:r>
      <w:r w:rsidR="00EC4919" w:rsidRPr="00E36344">
        <w:rPr>
          <w:color w:val="000000" w:themeColor="text1"/>
          <w:sz w:val="28"/>
          <w:szCs w:val="28"/>
          <w:lang w:val="uk-UA"/>
        </w:rPr>
        <w:t xml:space="preserve">072 «Фінанси, банківська справа та страхування» </w:t>
      </w:r>
      <w:r w:rsidR="00431650" w:rsidRPr="00E36344">
        <w:rPr>
          <w:color w:val="000000" w:themeColor="text1"/>
          <w:sz w:val="28"/>
          <w:szCs w:val="28"/>
          <w:lang w:val="uk-UA"/>
        </w:rPr>
        <w:t>(до 0</w:t>
      </w:r>
      <w:r w:rsidR="00134D69" w:rsidRPr="00E36344">
        <w:rPr>
          <w:color w:val="000000" w:themeColor="text1"/>
          <w:sz w:val="28"/>
          <w:szCs w:val="28"/>
          <w:lang w:val="uk-UA"/>
        </w:rPr>
        <w:t>1</w:t>
      </w:r>
      <w:r w:rsidR="00431650" w:rsidRPr="00E36344">
        <w:rPr>
          <w:color w:val="000000" w:themeColor="text1"/>
          <w:sz w:val="28"/>
          <w:szCs w:val="28"/>
          <w:lang w:val="uk-UA"/>
        </w:rPr>
        <w:t>.0</w:t>
      </w:r>
      <w:r w:rsidR="00134D69" w:rsidRPr="00E36344">
        <w:rPr>
          <w:color w:val="000000" w:themeColor="text1"/>
          <w:sz w:val="28"/>
          <w:szCs w:val="28"/>
          <w:lang w:val="uk-UA"/>
        </w:rPr>
        <w:t>4</w:t>
      </w:r>
      <w:r w:rsidR="00431650" w:rsidRPr="00E36344">
        <w:rPr>
          <w:color w:val="000000" w:themeColor="text1"/>
          <w:sz w:val="28"/>
          <w:szCs w:val="28"/>
          <w:lang w:val="uk-UA"/>
        </w:rPr>
        <w:t>.2022)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5138"/>
        <w:gridCol w:w="3508"/>
      </w:tblGrid>
      <w:tr w:rsidR="00285AE3" w:rsidRPr="00E36344" w:rsidTr="00E10E15">
        <w:tc>
          <w:tcPr>
            <w:tcW w:w="993" w:type="dxa"/>
          </w:tcPr>
          <w:p w:rsidR="00EC4919" w:rsidRPr="00E36344" w:rsidRDefault="00EC4919" w:rsidP="00E10E1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38" w:type="dxa"/>
          </w:tcPr>
          <w:p w:rsidR="00EC4919" w:rsidRPr="00E36344" w:rsidRDefault="00EC4919" w:rsidP="00E10E1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3508" w:type="dxa"/>
          </w:tcPr>
          <w:p w:rsidR="00EC4919" w:rsidRPr="00E36344" w:rsidRDefault="00EC4919" w:rsidP="00E10E1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Сума, грн.</w:t>
            </w:r>
          </w:p>
        </w:tc>
      </w:tr>
      <w:tr w:rsidR="00285AE3" w:rsidRPr="00E36344" w:rsidTr="00E10E15">
        <w:tc>
          <w:tcPr>
            <w:tcW w:w="993" w:type="dxa"/>
          </w:tcPr>
          <w:p w:rsidR="00EC4919" w:rsidRPr="00E36344" w:rsidRDefault="00EC4919" w:rsidP="006D7CD1">
            <w:pPr>
              <w:numPr>
                <w:ilvl w:val="0"/>
                <w:numId w:val="41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138" w:type="dxa"/>
            <w:vAlign w:val="bottom"/>
          </w:tcPr>
          <w:p w:rsidR="00EC4919" w:rsidRPr="00E36344" w:rsidRDefault="00EC4919" w:rsidP="00E10E1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ПІТІК Вікторія Валентинівна</w:t>
            </w:r>
          </w:p>
        </w:tc>
        <w:tc>
          <w:tcPr>
            <w:tcW w:w="3508" w:type="dxa"/>
          </w:tcPr>
          <w:p w:rsidR="00EC4919" w:rsidRPr="00E36344" w:rsidRDefault="00EC4919" w:rsidP="00E10E1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1180,00</w:t>
            </w:r>
          </w:p>
        </w:tc>
      </w:tr>
    </w:tbl>
    <w:p w:rsidR="00EC4919" w:rsidRPr="00E36344" w:rsidRDefault="00EC4919" w:rsidP="00EC491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1D45B3" w:rsidRPr="00E36344" w:rsidRDefault="00C06EF1" w:rsidP="001D45B3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1D45B3" w:rsidRPr="00E36344">
        <w:rPr>
          <w:color w:val="000000" w:themeColor="text1"/>
          <w:sz w:val="28"/>
          <w:szCs w:val="28"/>
          <w:lang w:val="uk-UA"/>
        </w:rPr>
        <w:t xml:space="preserve"> курс </w:t>
      </w:r>
      <w:r w:rsidR="001D45B3" w:rsidRPr="00E36344">
        <w:rPr>
          <w:color w:val="000000" w:themeColor="text1"/>
          <w:sz w:val="28"/>
          <w:lang w:val="uk-UA"/>
        </w:rPr>
        <w:t>першого (бакалаврського) рівня вищої освіти</w:t>
      </w:r>
      <w:r w:rsidR="001D45B3" w:rsidRPr="00E36344">
        <w:rPr>
          <w:color w:val="000000" w:themeColor="text1"/>
          <w:sz w:val="28"/>
          <w:szCs w:val="28"/>
          <w:lang w:val="uk-UA"/>
        </w:rPr>
        <w:t xml:space="preserve"> спеціальності </w:t>
      </w:r>
      <w:r w:rsidR="00C400F5" w:rsidRPr="00E36344">
        <w:rPr>
          <w:color w:val="000000" w:themeColor="text1"/>
          <w:sz w:val="28"/>
          <w:szCs w:val="28"/>
          <w:lang w:val="uk-UA"/>
        </w:rPr>
        <w:br/>
      </w:r>
      <w:r w:rsidR="001D45B3" w:rsidRPr="00E36344">
        <w:rPr>
          <w:color w:val="000000" w:themeColor="text1"/>
          <w:sz w:val="28"/>
          <w:szCs w:val="28"/>
          <w:lang w:val="uk-UA"/>
        </w:rPr>
        <w:t xml:space="preserve">072 «Фінанси, банківська справа та страхування»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5138"/>
        <w:gridCol w:w="3508"/>
      </w:tblGrid>
      <w:tr w:rsidR="00285AE3" w:rsidRPr="00E36344" w:rsidTr="00F3059D">
        <w:tc>
          <w:tcPr>
            <w:tcW w:w="993" w:type="dxa"/>
          </w:tcPr>
          <w:p w:rsidR="001D45B3" w:rsidRPr="00E36344" w:rsidRDefault="001D45B3" w:rsidP="00F3059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38" w:type="dxa"/>
          </w:tcPr>
          <w:p w:rsidR="001D45B3" w:rsidRPr="00E36344" w:rsidRDefault="001D45B3" w:rsidP="00F3059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3508" w:type="dxa"/>
          </w:tcPr>
          <w:p w:rsidR="001D45B3" w:rsidRPr="00E36344" w:rsidRDefault="001D45B3" w:rsidP="00F3059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Сума, грн.</w:t>
            </w:r>
          </w:p>
        </w:tc>
      </w:tr>
      <w:tr w:rsidR="00285AE3" w:rsidRPr="00E36344" w:rsidTr="00F3059D">
        <w:tc>
          <w:tcPr>
            <w:tcW w:w="993" w:type="dxa"/>
          </w:tcPr>
          <w:p w:rsidR="001D45B3" w:rsidRPr="00E36344" w:rsidRDefault="001D45B3" w:rsidP="006D7CD1">
            <w:pPr>
              <w:numPr>
                <w:ilvl w:val="0"/>
                <w:numId w:val="50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138" w:type="dxa"/>
            <w:vAlign w:val="bottom"/>
          </w:tcPr>
          <w:p w:rsidR="001D45B3" w:rsidRPr="00E36344" w:rsidRDefault="001D45B3" w:rsidP="00F3059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ПЄНЗОВА Юлія Олексіївна</w:t>
            </w:r>
          </w:p>
        </w:tc>
        <w:tc>
          <w:tcPr>
            <w:tcW w:w="3508" w:type="dxa"/>
          </w:tcPr>
          <w:p w:rsidR="001D45B3" w:rsidRPr="00E36344" w:rsidRDefault="001D45B3" w:rsidP="00F3059D">
            <w:pPr>
              <w:jc w:val="center"/>
              <w:rPr>
                <w:color w:val="000000" w:themeColor="text1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 xml:space="preserve">1180,00 </w:t>
            </w:r>
          </w:p>
        </w:tc>
      </w:tr>
      <w:tr w:rsidR="00285AE3" w:rsidRPr="00E36344" w:rsidTr="00F3059D">
        <w:tc>
          <w:tcPr>
            <w:tcW w:w="993" w:type="dxa"/>
          </w:tcPr>
          <w:p w:rsidR="00155A41" w:rsidRPr="00E36344" w:rsidRDefault="00155A41" w:rsidP="006D7CD1">
            <w:pPr>
              <w:numPr>
                <w:ilvl w:val="0"/>
                <w:numId w:val="50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138" w:type="dxa"/>
            <w:vAlign w:val="bottom"/>
          </w:tcPr>
          <w:p w:rsidR="00155A41" w:rsidRPr="00E36344" w:rsidRDefault="00155A41" w:rsidP="000E05A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ЯЦУРА Юлія Андріївна</w:t>
            </w:r>
          </w:p>
        </w:tc>
        <w:tc>
          <w:tcPr>
            <w:tcW w:w="3508" w:type="dxa"/>
          </w:tcPr>
          <w:p w:rsidR="00155A41" w:rsidRPr="00E36344" w:rsidRDefault="00155A41" w:rsidP="000E05AD">
            <w:pPr>
              <w:jc w:val="center"/>
              <w:rPr>
                <w:color w:val="000000" w:themeColor="text1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 xml:space="preserve">1180,00 </w:t>
            </w:r>
          </w:p>
        </w:tc>
      </w:tr>
    </w:tbl>
    <w:p w:rsidR="007057DD" w:rsidRPr="00E36344" w:rsidRDefault="007057DD" w:rsidP="00FC3367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530473" w:rsidRPr="00E36344" w:rsidRDefault="00C06EF1" w:rsidP="00FC3367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530473" w:rsidRPr="00E36344">
        <w:rPr>
          <w:color w:val="000000" w:themeColor="text1"/>
          <w:sz w:val="28"/>
          <w:szCs w:val="28"/>
          <w:lang w:val="uk-UA"/>
        </w:rPr>
        <w:t xml:space="preserve"> курс </w:t>
      </w:r>
      <w:r w:rsidR="00530473" w:rsidRPr="00E36344">
        <w:rPr>
          <w:color w:val="000000" w:themeColor="text1"/>
          <w:sz w:val="28"/>
          <w:lang w:val="uk-UA"/>
        </w:rPr>
        <w:t>першого (бакалаврського) рівня вищої освіти</w:t>
      </w:r>
      <w:r w:rsidR="00530473" w:rsidRPr="00E36344">
        <w:rPr>
          <w:color w:val="000000" w:themeColor="text1"/>
          <w:sz w:val="28"/>
          <w:szCs w:val="28"/>
          <w:lang w:val="uk-UA"/>
        </w:rPr>
        <w:t xml:space="preserve"> спеціальності </w:t>
      </w:r>
      <w:r w:rsidR="00C400F5" w:rsidRPr="00E36344">
        <w:rPr>
          <w:color w:val="000000" w:themeColor="text1"/>
          <w:sz w:val="28"/>
          <w:szCs w:val="28"/>
          <w:lang w:val="uk-UA"/>
        </w:rPr>
        <w:br/>
      </w:r>
      <w:r w:rsidR="00530473" w:rsidRPr="00E36344">
        <w:rPr>
          <w:color w:val="000000" w:themeColor="text1"/>
          <w:sz w:val="28"/>
          <w:szCs w:val="28"/>
          <w:lang w:val="uk-UA"/>
        </w:rPr>
        <w:t xml:space="preserve">072 «Фінанси, банківська справа та страхування»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5138"/>
        <w:gridCol w:w="3508"/>
      </w:tblGrid>
      <w:tr w:rsidR="00285AE3" w:rsidRPr="00E36344" w:rsidTr="00C269B9">
        <w:tc>
          <w:tcPr>
            <w:tcW w:w="993" w:type="dxa"/>
          </w:tcPr>
          <w:p w:rsidR="00530473" w:rsidRPr="00E36344" w:rsidRDefault="00530473" w:rsidP="00FC336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38" w:type="dxa"/>
          </w:tcPr>
          <w:p w:rsidR="00530473" w:rsidRPr="00E36344" w:rsidRDefault="00530473" w:rsidP="00FC336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3508" w:type="dxa"/>
          </w:tcPr>
          <w:p w:rsidR="00530473" w:rsidRPr="00E36344" w:rsidRDefault="00530473" w:rsidP="00FC336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Сума, грн.</w:t>
            </w:r>
          </w:p>
        </w:tc>
      </w:tr>
      <w:tr w:rsidR="00285AE3" w:rsidRPr="00E36344" w:rsidTr="00C269B9">
        <w:tc>
          <w:tcPr>
            <w:tcW w:w="993" w:type="dxa"/>
          </w:tcPr>
          <w:p w:rsidR="00530473" w:rsidRPr="00E36344" w:rsidRDefault="00530473" w:rsidP="006D7CD1">
            <w:pPr>
              <w:numPr>
                <w:ilvl w:val="0"/>
                <w:numId w:val="48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138" w:type="dxa"/>
            <w:vAlign w:val="bottom"/>
          </w:tcPr>
          <w:p w:rsidR="00530473" w:rsidRPr="00E36344" w:rsidRDefault="00530473" w:rsidP="00FC336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КРАВЦОВА Катерина Олексіївна</w:t>
            </w:r>
          </w:p>
        </w:tc>
        <w:tc>
          <w:tcPr>
            <w:tcW w:w="3508" w:type="dxa"/>
          </w:tcPr>
          <w:p w:rsidR="00530473" w:rsidRPr="00E36344" w:rsidRDefault="009A0523" w:rsidP="00FC3367">
            <w:pPr>
              <w:jc w:val="center"/>
              <w:rPr>
                <w:color w:val="000000" w:themeColor="text1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 xml:space="preserve">1180,00 </w:t>
            </w:r>
          </w:p>
        </w:tc>
      </w:tr>
    </w:tbl>
    <w:p w:rsidR="00530473" w:rsidRPr="00E36344" w:rsidRDefault="00530473" w:rsidP="00FC3367">
      <w:pPr>
        <w:rPr>
          <w:color w:val="000000" w:themeColor="text1"/>
          <w:sz w:val="28"/>
          <w:szCs w:val="28"/>
          <w:lang w:val="uk-UA"/>
        </w:rPr>
      </w:pPr>
    </w:p>
    <w:p w:rsidR="00DF37D9" w:rsidRPr="00E36344" w:rsidRDefault="00C06EF1" w:rsidP="00FC3367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DF37D9" w:rsidRPr="00E36344">
        <w:rPr>
          <w:color w:val="000000" w:themeColor="text1"/>
          <w:sz w:val="28"/>
          <w:szCs w:val="28"/>
          <w:lang w:val="uk-UA"/>
        </w:rPr>
        <w:t xml:space="preserve"> курс </w:t>
      </w:r>
      <w:r w:rsidR="00DF37D9" w:rsidRPr="00E36344">
        <w:rPr>
          <w:color w:val="000000" w:themeColor="text1"/>
          <w:sz w:val="28"/>
          <w:lang w:val="uk-UA"/>
        </w:rPr>
        <w:t>першого (бакалаврського) рівня вищої освіти</w:t>
      </w:r>
      <w:r w:rsidR="00DF37D9" w:rsidRPr="00E36344">
        <w:rPr>
          <w:color w:val="000000" w:themeColor="text1"/>
          <w:sz w:val="28"/>
          <w:szCs w:val="28"/>
          <w:lang w:val="uk-UA"/>
        </w:rPr>
        <w:t xml:space="preserve"> спеціальності </w:t>
      </w:r>
      <w:r w:rsidR="00C400F5" w:rsidRPr="00E36344">
        <w:rPr>
          <w:color w:val="000000" w:themeColor="text1"/>
          <w:sz w:val="28"/>
          <w:szCs w:val="28"/>
          <w:lang w:val="uk-UA"/>
        </w:rPr>
        <w:br/>
      </w:r>
      <w:r w:rsidR="00DF37D9" w:rsidRPr="00E36344">
        <w:rPr>
          <w:color w:val="000000" w:themeColor="text1"/>
          <w:sz w:val="28"/>
          <w:szCs w:val="28"/>
          <w:lang w:val="uk-UA"/>
        </w:rPr>
        <w:t xml:space="preserve">071 «Облік і оподаткування» </w:t>
      </w:r>
      <w:r w:rsidR="00431650" w:rsidRPr="00E36344">
        <w:rPr>
          <w:color w:val="000000" w:themeColor="text1"/>
          <w:sz w:val="28"/>
          <w:szCs w:val="28"/>
          <w:lang w:val="uk-UA"/>
        </w:rPr>
        <w:t>(до 0</w:t>
      </w:r>
      <w:r w:rsidR="00134D69" w:rsidRPr="00E36344">
        <w:rPr>
          <w:color w:val="000000" w:themeColor="text1"/>
          <w:sz w:val="28"/>
          <w:szCs w:val="28"/>
          <w:lang w:val="uk-UA"/>
        </w:rPr>
        <w:t>1</w:t>
      </w:r>
      <w:r w:rsidR="00431650" w:rsidRPr="00E36344">
        <w:rPr>
          <w:color w:val="000000" w:themeColor="text1"/>
          <w:sz w:val="28"/>
          <w:szCs w:val="28"/>
          <w:lang w:val="uk-UA"/>
        </w:rPr>
        <w:t>.0</w:t>
      </w:r>
      <w:r w:rsidR="00134D69" w:rsidRPr="00E36344">
        <w:rPr>
          <w:color w:val="000000" w:themeColor="text1"/>
          <w:sz w:val="28"/>
          <w:szCs w:val="28"/>
          <w:lang w:val="uk-UA"/>
        </w:rPr>
        <w:t>4</w:t>
      </w:r>
      <w:r w:rsidR="00431650" w:rsidRPr="00E36344">
        <w:rPr>
          <w:color w:val="000000" w:themeColor="text1"/>
          <w:sz w:val="28"/>
          <w:szCs w:val="28"/>
          <w:lang w:val="uk-UA"/>
        </w:rPr>
        <w:t>.2022)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5138"/>
        <w:gridCol w:w="3508"/>
      </w:tblGrid>
      <w:tr w:rsidR="00285AE3" w:rsidRPr="00E36344" w:rsidTr="00C269B9">
        <w:tc>
          <w:tcPr>
            <w:tcW w:w="993" w:type="dxa"/>
          </w:tcPr>
          <w:p w:rsidR="00DF37D9" w:rsidRPr="00E36344" w:rsidRDefault="00DF37D9" w:rsidP="00FC336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38" w:type="dxa"/>
          </w:tcPr>
          <w:p w:rsidR="00DF37D9" w:rsidRPr="00E36344" w:rsidRDefault="00DF37D9" w:rsidP="00FC336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3508" w:type="dxa"/>
          </w:tcPr>
          <w:p w:rsidR="00DF37D9" w:rsidRPr="00E36344" w:rsidRDefault="00DF37D9" w:rsidP="00FC336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Сума, грн.</w:t>
            </w:r>
          </w:p>
        </w:tc>
      </w:tr>
      <w:tr w:rsidR="00285AE3" w:rsidRPr="00E36344" w:rsidTr="00C269B9">
        <w:tc>
          <w:tcPr>
            <w:tcW w:w="993" w:type="dxa"/>
          </w:tcPr>
          <w:p w:rsidR="00DF37D9" w:rsidRPr="00E36344" w:rsidRDefault="00DF37D9" w:rsidP="006D7CD1">
            <w:pPr>
              <w:numPr>
                <w:ilvl w:val="0"/>
                <w:numId w:val="27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138" w:type="dxa"/>
            <w:vAlign w:val="bottom"/>
          </w:tcPr>
          <w:p w:rsidR="00DF37D9" w:rsidRPr="00E36344" w:rsidRDefault="00DF37D9" w:rsidP="00FC336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ХИТРУК Дар’я Владиславівна</w:t>
            </w:r>
          </w:p>
        </w:tc>
        <w:tc>
          <w:tcPr>
            <w:tcW w:w="3508" w:type="dxa"/>
          </w:tcPr>
          <w:p w:rsidR="00DF37D9" w:rsidRPr="00E36344" w:rsidRDefault="00DF37D9" w:rsidP="00FC3367">
            <w:pPr>
              <w:jc w:val="center"/>
              <w:rPr>
                <w:color w:val="000000" w:themeColor="text1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 xml:space="preserve">1180,00 </w:t>
            </w:r>
          </w:p>
        </w:tc>
      </w:tr>
    </w:tbl>
    <w:p w:rsidR="00431650" w:rsidRPr="00E36344" w:rsidRDefault="00431650" w:rsidP="00431650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431650" w:rsidRPr="00E36344" w:rsidRDefault="00C06EF1" w:rsidP="00431650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431650" w:rsidRPr="00E36344">
        <w:rPr>
          <w:color w:val="000000" w:themeColor="text1"/>
          <w:sz w:val="28"/>
          <w:szCs w:val="28"/>
          <w:lang w:val="uk-UA"/>
        </w:rPr>
        <w:t xml:space="preserve"> курс </w:t>
      </w:r>
      <w:r w:rsidR="00431650" w:rsidRPr="00E36344">
        <w:rPr>
          <w:color w:val="000000" w:themeColor="text1"/>
          <w:sz w:val="28"/>
          <w:lang w:val="uk-UA"/>
        </w:rPr>
        <w:t>першого (бакалаврського) рівня вищої освіти</w:t>
      </w:r>
      <w:r w:rsidR="00431650" w:rsidRPr="00E36344">
        <w:rPr>
          <w:color w:val="000000" w:themeColor="text1"/>
          <w:sz w:val="28"/>
          <w:szCs w:val="28"/>
          <w:lang w:val="uk-UA"/>
        </w:rPr>
        <w:t xml:space="preserve"> спеціальності </w:t>
      </w:r>
      <w:r w:rsidR="00C400F5" w:rsidRPr="00E36344">
        <w:rPr>
          <w:color w:val="000000" w:themeColor="text1"/>
          <w:sz w:val="28"/>
          <w:szCs w:val="28"/>
          <w:lang w:val="uk-UA"/>
        </w:rPr>
        <w:br/>
      </w:r>
      <w:r w:rsidR="00431650" w:rsidRPr="00E36344">
        <w:rPr>
          <w:color w:val="000000" w:themeColor="text1"/>
          <w:sz w:val="28"/>
          <w:szCs w:val="28"/>
          <w:lang w:val="uk-UA"/>
        </w:rPr>
        <w:t xml:space="preserve">071 «Облік і оподаткування»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5138"/>
        <w:gridCol w:w="3508"/>
      </w:tblGrid>
      <w:tr w:rsidR="00285AE3" w:rsidRPr="00E36344" w:rsidTr="00B52CCA">
        <w:tc>
          <w:tcPr>
            <w:tcW w:w="993" w:type="dxa"/>
          </w:tcPr>
          <w:p w:rsidR="00431650" w:rsidRPr="00E36344" w:rsidRDefault="00431650" w:rsidP="00B52CC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38" w:type="dxa"/>
          </w:tcPr>
          <w:p w:rsidR="00431650" w:rsidRPr="00E36344" w:rsidRDefault="00431650" w:rsidP="00B52CC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3508" w:type="dxa"/>
          </w:tcPr>
          <w:p w:rsidR="00431650" w:rsidRPr="00E36344" w:rsidRDefault="00431650" w:rsidP="00B52CC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Сума, грн.</w:t>
            </w:r>
          </w:p>
        </w:tc>
      </w:tr>
      <w:tr w:rsidR="00285AE3" w:rsidRPr="00E36344" w:rsidTr="00B52CCA">
        <w:tc>
          <w:tcPr>
            <w:tcW w:w="993" w:type="dxa"/>
          </w:tcPr>
          <w:p w:rsidR="00285AE3" w:rsidRPr="00E36344" w:rsidRDefault="00285AE3" w:rsidP="00B52CCA">
            <w:pPr>
              <w:numPr>
                <w:ilvl w:val="0"/>
                <w:numId w:val="28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138" w:type="dxa"/>
            <w:vAlign w:val="bottom"/>
          </w:tcPr>
          <w:p w:rsidR="00285AE3" w:rsidRPr="00E36344" w:rsidRDefault="00285AE3" w:rsidP="00B52CC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МИХАЙЛОВА Анастасія Денисівна</w:t>
            </w:r>
          </w:p>
        </w:tc>
        <w:tc>
          <w:tcPr>
            <w:tcW w:w="3508" w:type="dxa"/>
          </w:tcPr>
          <w:p w:rsidR="00285AE3" w:rsidRPr="00E36344" w:rsidRDefault="00285AE3" w:rsidP="00B52CCA">
            <w:pPr>
              <w:jc w:val="center"/>
              <w:rPr>
                <w:color w:val="000000" w:themeColor="text1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 xml:space="preserve">1180,00 </w:t>
            </w:r>
          </w:p>
        </w:tc>
      </w:tr>
    </w:tbl>
    <w:p w:rsidR="00EF2040" w:rsidRPr="00E36344" w:rsidRDefault="00EF2040" w:rsidP="00445983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445983" w:rsidRPr="00E36344" w:rsidRDefault="00C06EF1" w:rsidP="00445983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445983" w:rsidRPr="00E36344">
        <w:rPr>
          <w:color w:val="000000" w:themeColor="text1"/>
          <w:sz w:val="28"/>
          <w:szCs w:val="28"/>
          <w:lang w:val="uk-UA"/>
        </w:rPr>
        <w:t xml:space="preserve"> року навчання </w:t>
      </w:r>
      <w:r w:rsidR="00445983" w:rsidRPr="00E36344">
        <w:rPr>
          <w:color w:val="000000" w:themeColor="text1"/>
          <w:sz w:val="28"/>
          <w:lang w:val="uk-UA"/>
        </w:rPr>
        <w:t>другого (магістерського) рівня вищої освіти</w:t>
      </w:r>
      <w:r w:rsidR="00445983" w:rsidRPr="00E36344">
        <w:rPr>
          <w:color w:val="000000" w:themeColor="text1"/>
          <w:sz w:val="28"/>
          <w:szCs w:val="28"/>
          <w:lang w:val="uk-UA"/>
        </w:rPr>
        <w:t xml:space="preserve"> спеціальності 071 «Облік і оподаткування»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5528"/>
        <w:gridCol w:w="3118"/>
      </w:tblGrid>
      <w:tr w:rsidR="00285AE3" w:rsidRPr="00E36344" w:rsidTr="00445983">
        <w:tc>
          <w:tcPr>
            <w:tcW w:w="993" w:type="dxa"/>
          </w:tcPr>
          <w:p w:rsidR="00445983" w:rsidRPr="00E36344" w:rsidRDefault="00445983" w:rsidP="0044598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528" w:type="dxa"/>
          </w:tcPr>
          <w:p w:rsidR="00445983" w:rsidRPr="00E36344" w:rsidRDefault="00445983" w:rsidP="0044598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3118" w:type="dxa"/>
          </w:tcPr>
          <w:p w:rsidR="00445983" w:rsidRPr="00E36344" w:rsidRDefault="00445983" w:rsidP="0044598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Сума, грн.</w:t>
            </w:r>
          </w:p>
        </w:tc>
      </w:tr>
      <w:tr w:rsidR="00285AE3" w:rsidRPr="00E36344" w:rsidTr="00445983">
        <w:tc>
          <w:tcPr>
            <w:tcW w:w="993" w:type="dxa"/>
          </w:tcPr>
          <w:p w:rsidR="00445983" w:rsidRPr="00E36344" w:rsidRDefault="00445983" w:rsidP="006D7CD1">
            <w:pPr>
              <w:numPr>
                <w:ilvl w:val="0"/>
                <w:numId w:val="33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vAlign w:val="bottom"/>
          </w:tcPr>
          <w:p w:rsidR="00445983" w:rsidRPr="00E36344" w:rsidRDefault="00603E6C" w:rsidP="0044598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ХРИСТОСЕНКО Серафима Сергіївна</w:t>
            </w:r>
          </w:p>
        </w:tc>
        <w:tc>
          <w:tcPr>
            <w:tcW w:w="3118" w:type="dxa"/>
          </w:tcPr>
          <w:p w:rsidR="00445983" w:rsidRPr="00E36344" w:rsidRDefault="00603E6C" w:rsidP="00445983">
            <w:pPr>
              <w:jc w:val="center"/>
              <w:rPr>
                <w:color w:val="000000" w:themeColor="text1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1180,00</w:t>
            </w:r>
          </w:p>
        </w:tc>
      </w:tr>
    </w:tbl>
    <w:p w:rsidR="00445983" w:rsidRPr="00E36344" w:rsidRDefault="00445983" w:rsidP="00445983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5B3F9F" w:rsidRPr="00E36344" w:rsidRDefault="00EC5615" w:rsidP="00673149">
      <w:pPr>
        <w:jc w:val="both"/>
        <w:rPr>
          <w:color w:val="000000" w:themeColor="text1"/>
          <w:sz w:val="28"/>
          <w:szCs w:val="28"/>
          <w:lang w:val="uk-UA"/>
        </w:rPr>
      </w:pPr>
      <w:r w:rsidRPr="00E36344">
        <w:rPr>
          <w:color w:val="000000" w:themeColor="text1"/>
          <w:sz w:val="28"/>
          <w:szCs w:val="28"/>
          <w:lang w:val="uk-UA"/>
        </w:rPr>
        <w:t>дітей-сиріт та дітей, позбавлених батьківського піклування, та осіб з їх числі у разі продовження навчання до 23 років або до закінчення Університету відповідно до ст. 62 Закону України «Про вищу освіту» та ст. 8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</w:p>
    <w:p w:rsidR="00EC5615" w:rsidRPr="00E36344" w:rsidRDefault="00EC5615" w:rsidP="004045BD">
      <w:pPr>
        <w:jc w:val="center"/>
        <w:rPr>
          <w:color w:val="000000" w:themeColor="text1"/>
          <w:sz w:val="28"/>
          <w:szCs w:val="28"/>
          <w:lang w:val="uk-UA"/>
        </w:rPr>
      </w:pPr>
    </w:p>
    <w:p w:rsidR="00970AE5" w:rsidRPr="00E36344" w:rsidRDefault="00C06EF1" w:rsidP="00FC3367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970AE5" w:rsidRPr="00E36344">
        <w:rPr>
          <w:color w:val="000000" w:themeColor="text1"/>
          <w:sz w:val="28"/>
          <w:szCs w:val="28"/>
          <w:lang w:val="uk-UA"/>
        </w:rPr>
        <w:t xml:space="preserve"> курс </w:t>
      </w:r>
      <w:r w:rsidR="00970AE5" w:rsidRPr="00E36344">
        <w:rPr>
          <w:color w:val="000000" w:themeColor="text1"/>
          <w:sz w:val="28"/>
          <w:lang w:val="uk-UA"/>
        </w:rPr>
        <w:t>першого (бакалаврського) рівня вищої освіти</w:t>
      </w:r>
      <w:r w:rsidR="00970AE5" w:rsidRPr="00E36344">
        <w:rPr>
          <w:color w:val="000000" w:themeColor="text1"/>
          <w:sz w:val="28"/>
          <w:szCs w:val="28"/>
          <w:lang w:val="uk-UA"/>
        </w:rPr>
        <w:t xml:space="preserve"> спеціальності </w:t>
      </w:r>
      <w:r w:rsidR="00C400F5" w:rsidRPr="00E36344">
        <w:rPr>
          <w:color w:val="000000" w:themeColor="text1"/>
          <w:sz w:val="28"/>
          <w:szCs w:val="28"/>
          <w:lang w:val="uk-UA"/>
        </w:rPr>
        <w:br/>
      </w:r>
      <w:r w:rsidR="00970AE5" w:rsidRPr="00E36344">
        <w:rPr>
          <w:color w:val="000000" w:themeColor="text1"/>
          <w:sz w:val="28"/>
          <w:szCs w:val="28"/>
          <w:lang w:val="uk-UA"/>
        </w:rPr>
        <w:t>072 «</w:t>
      </w:r>
      <w:r w:rsidR="00970AE5" w:rsidRPr="00E36344">
        <w:rPr>
          <w:color w:val="000000" w:themeColor="text1"/>
          <w:sz w:val="28"/>
          <w:lang w:val="uk-UA"/>
        </w:rPr>
        <w:t>Фінанси, банківська справа та страхування</w:t>
      </w:r>
      <w:r w:rsidR="00970AE5" w:rsidRPr="00E36344">
        <w:rPr>
          <w:color w:val="000000" w:themeColor="text1"/>
          <w:sz w:val="28"/>
          <w:szCs w:val="28"/>
          <w:lang w:val="uk-UA"/>
        </w:rPr>
        <w:t xml:space="preserve">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5138"/>
        <w:gridCol w:w="3508"/>
      </w:tblGrid>
      <w:tr w:rsidR="00285AE3" w:rsidRPr="00E36344" w:rsidTr="00505FFA">
        <w:tc>
          <w:tcPr>
            <w:tcW w:w="993" w:type="dxa"/>
          </w:tcPr>
          <w:p w:rsidR="00970AE5" w:rsidRPr="00E36344" w:rsidRDefault="00970AE5" w:rsidP="00FC336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38" w:type="dxa"/>
          </w:tcPr>
          <w:p w:rsidR="00970AE5" w:rsidRPr="00E36344" w:rsidRDefault="00345A86" w:rsidP="00FC336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3508" w:type="dxa"/>
          </w:tcPr>
          <w:p w:rsidR="00970AE5" w:rsidRPr="00E36344" w:rsidRDefault="00970AE5" w:rsidP="00FC336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Сума, грн.</w:t>
            </w:r>
          </w:p>
        </w:tc>
      </w:tr>
      <w:tr w:rsidR="00285AE3" w:rsidRPr="00E36344" w:rsidTr="00505FFA">
        <w:tc>
          <w:tcPr>
            <w:tcW w:w="993" w:type="dxa"/>
          </w:tcPr>
          <w:p w:rsidR="00970AE5" w:rsidRPr="00E36344" w:rsidRDefault="00970AE5" w:rsidP="006D7CD1">
            <w:pPr>
              <w:numPr>
                <w:ilvl w:val="0"/>
                <w:numId w:val="8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138" w:type="dxa"/>
            <w:vAlign w:val="bottom"/>
          </w:tcPr>
          <w:p w:rsidR="00970AE5" w:rsidRPr="00E36344" w:rsidRDefault="00345A86" w:rsidP="00FC336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 xml:space="preserve">ШАРАНДАК </w:t>
            </w:r>
            <w:r w:rsidR="00970AE5" w:rsidRPr="00E36344">
              <w:rPr>
                <w:color w:val="000000" w:themeColor="text1"/>
                <w:sz w:val="28"/>
                <w:szCs w:val="28"/>
                <w:lang w:val="uk-UA"/>
              </w:rPr>
              <w:t>Валентина Олегівна</w:t>
            </w:r>
          </w:p>
        </w:tc>
        <w:tc>
          <w:tcPr>
            <w:tcW w:w="3508" w:type="dxa"/>
          </w:tcPr>
          <w:p w:rsidR="00970AE5" w:rsidRPr="00E36344" w:rsidRDefault="00816A11" w:rsidP="00445983">
            <w:pPr>
              <w:jc w:val="center"/>
              <w:rPr>
                <w:color w:val="000000" w:themeColor="text1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="00445983" w:rsidRPr="00E36344">
              <w:rPr>
                <w:color w:val="000000" w:themeColor="text1"/>
                <w:sz w:val="28"/>
                <w:szCs w:val="28"/>
                <w:lang w:val="uk-UA"/>
              </w:rPr>
              <w:t>721</w:t>
            </w: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="00445983" w:rsidRPr="00E36344">
              <w:rPr>
                <w:color w:val="000000" w:themeColor="text1"/>
                <w:sz w:val="28"/>
                <w:szCs w:val="28"/>
                <w:lang w:val="uk-UA"/>
              </w:rPr>
              <w:t>5</w:t>
            </w: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</w:tr>
    </w:tbl>
    <w:p w:rsidR="00C400F5" w:rsidRPr="00E36344" w:rsidRDefault="00C400F5" w:rsidP="00DF29A2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ED1A64" w:rsidRPr="00E36344" w:rsidRDefault="00ED1A64" w:rsidP="00BF3CF6">
      <w:pPr>
        <w:tabs>
          <w:tab w:val="left" w:pos="4962"/>
        </w:tabs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E36344">
        <w:rPr>
          <w:color w:val="000000" w:themeColor="text1"/>
          <w:sz w:val="28"/>
          <w:szCs w:val="28"/>
          <w:lang w:val="uk-UA"/>
        </w:rPr>
        <w:t>з числа осіб, батьки яких є шахтарями, що мають стаж підземної роботи не менше як 15 років  або загинули внаслідок нещасного випадку на виробництві чи стали інвалідами I або II групи, відповідно до статті 5 Закону України "Про підвищення престижності шахтарської праці" - протягом трьох років після здобуття загальної середньої освіти</w:t>
      </w:r>
    </w:p>
    <w:p w:rsidR="005A4A6C" w:rsidRPr="00E36344" w:rsidRDefault="00C06EF1" w:rsidP="005A4A6C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5A4A6C" w:rsidRPr="00E36344">
        <w:rPr>
          <w:color w:val="000000" w:themeColor="text1"/>
          <w:sz w:val="28"/>
          <w:szCs w:val="28"/>
          <w:lang w:val="uk-UA"/>
        </w:rPr>
        <w:t xml:space="preserve"> курс </w:t>
      </w:r>
      <w:r w:rsidR="005A4A6C" w:rsidRPr="00E36344">
        <w:rPr>
          <w:color w:val="000000" w:themeColor="text1"/>
          <w:sz w:val="28"/>
          <w:lang w:val="uk-UA"/>
        </w:rPr>
        <w:t>першого (бакалаврського) рівня вищої освіти</w:t>
      </w:r>
      <w:r w:rsidR="005A4A6C" w:rsidRPr="00E36344">
        <w:rPr>
          <w:color w:val="000000" w:themeColor="text1"/>
          <w:sz w:val="28"/>
          <w:szCs w:val="28"/>
          <w:lang w:val="uk-UA"/>
        </w:rPr>
        <w:t xml:space="preserve"> спеціальності </w:t>
      </w:r>
      <w:r w:rsidR="004E6074" w:rsidRPr="00E36344">
        <w:rPr>
          <w:color w:val="000000" w:themeColor="text1"/>
          <w:sz w:val="28"/>
          <w:szCs w:val="28"/>
          <w:lang w:val="uk-UA"/>
        </w:rPr>
        <w:br/>
      </w:r>
      <w:r w:rsidR="005A4A6C" w:rsidRPr="00E36344">
        <w:rPr>
          <w:color w:val="000000" w:themeColor="text1"/>
          <w:sz w:val="28"/>
          <w:szCs w:val="28"/>
          <w:lang w:val="uk-UA"/>
        </w:rPr>
        <w:t>071 «</w:t>
      </w:r>
      <w:r w:rsidR="005A4A6C" w:rsidRPr="00E36344">
        <w:rPr>
          <w:color w:val="000000" w:themeColor="text1"/>
          <w:sz w:val="28"/>
          <w:lang w:val="uk-UA"/>
        </w:rPr>
        <w:t>Облік і оподаткування</w:t>
      </w:r>
      <w:r w:rsidR="005A4A6C" w:rsidRPr="00E36344">
        <w:rPr>
          <w:color w:val="000000" w:themeColor="text1"/>
          <w:sz w:val="28"/>
          <w:szCs w:val="28"/>
          <w:lang w:val="uk-UA"/>
        </w:rPr>
        <w:t xml:space="preserve">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5138"/>
        <w:gridCol w:w="3508"/>
      </w:tblGrid>
      <w:tr w:rsidR="00285AE3" w:rsidRPr="00E36344" w:rsidTr="00F3059D">
        <w:tc>
          <w:tcPr>
            <w:tcW w:w="993" w:type="dxa"/>
          </w:tcPr>
          <w:p w:rsidR="005A4A6C" w:rsidRPr="00E36344" w:rsidRDefault="005A4A6C" w:rsidP="00F3059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38" w:type="dxa"/>
          </w:tcPr>
          <w:p w:rsidR="005A4A6C" w:rsidRPr="00E36344" w:rsidRDefault="005A4A6C" w:rsidP="00F3059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3508" w:type="dxa"/>
          </w:tcPr>
          <w:p w:rsidR="005A4A6C" w:rsidRPr="00E36344" w:rsidRDefault="005A4A6C" w:rsidP="00F3059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Сума, грн.</w:t>
            </w:r>
          </w:p>
        </w:tc>
      </w:tr>
      <w:tr w:rsidR="00285AE3" w:rsidRPr="00E36344" w:rsidTr="00F3059D">
        <w:tc>
          <w:tcPr>
            <w:tcW w:w="993" w:type="dxa"/>
          </w:tcPr>
          <w:p w:rsidR="005A4A6C" w:rsidRPr="00E36344" w:rsidRDefault="005A4A6C" w:rsidP="006D7CD1">
            <w:pPr>
              <w:numPr>
                <w:ilvl w:val="0"/>
                <w:numId w:val="46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138" w:type="dxa"/>
            <w:vAlign w:val="bottom"/>
          </w:tcPr>
          <w:p w:rsidR="005A4A6C" w:rsidRPr="00E36344" w:rsidRDefault="005A4A6C" w:rsidP="00BE49A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 xml:space="preserve">КАРНАУХ Вікторія </w:t>
            </w:r>
            <w:r w:rsidR="00BE49AF" w:rsidRPr="00E36344"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ндріївна</w:t>
            </w:r>
          </w:p>
        </w:tc>
        <w:tc>
          <w:tcPr>
            <w:tcW w:w="3508" w:type="dxa"/>
          </w:tcPr>
          <w:p w:rsidR="005A4A6C" w:rsidRPr="00E36344" w:rsidRDefault="005A4A6C" w:rsidP="00F3059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 xml:space="preserve">1180,00 </w:t>
            </w:r>
          </w:p>
        </w:tc>
      </w:tr>
      <w:tr w:rsidR="00285AE3" w:rsidRPr="00E36344" w:rsidTr="00F3059D">
        <w:tc>
          <w:tcPr>
            <w:tcW w:w="993" w:type="dxa"/>
          </w:tcPr>
          <w:p w:rsidR="00BE49AF" w:rsidRPr="00E36344" w:rsidRDefault="00BE49AF" w:rsidP="006D7CD1">
            <w:pPr>
              <w:numPr>
                <w:ilvl w:val="0"/>
                <w:numId w:val="46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138" w:type="dxa"/>
            <w:vAlign w:val="bottom"/>
          </w:tcPr>
          <w:p w:rsidR="00BE49AF" w:rsidRPr="00E36344" w:rsidRDefault="00BE49AF" w:rsidP="00F3059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РАКША Олександра Вадимівна</w:t>
            </w:r>
          </w:p>
        </w:tc>
        <w:tc>
          <w:tcPr>
            <w:tcW w:w="3508" w:type="dxa"/>
          </w:tcPr>
          <w:p w:rsidR="00BE49AF" w:rsidRPr="00E36344" w:rsidRDefault="00396741" w:rsidP="00F3059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1180,00</w:t>
            </w:r>
          </w:p>
        </w:tc>
      </w:tr>
    </w:tbl>
    <w:p w:rsidR="00673149" w:rsidRPr="00E36344" w:rsidRDefault="00673149" w:rsidP="008816C3">
      <w:pPr>
        <w:ind w:firstLine="567"/>
        <w:jc w:val="both"/>
        <w:rPr>
          <w:color w:val="000000" w:themeColor="text1"/>
          <w:sz w:val="16"/>
          <w:szCs w:val="16"/>
          <w:lang w:val="uk-UA"/>
        </w:rPr>
      </w:pPr>
    </w:p>
    <w:p w:rsidR="00ED1A64" w:rsidRPr="00E36344" w:rsidRDefault="00C06EF1" w:rsidP="008816C3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ED1A64" w:rsidRPr="00E36344">
        <w:rPr>
          <w:color w:val="000000" w:themeColor="text1"/>
          <w:sz w:val="28"/>
          <w:szCs w:val="28"/>
          <w:lang w:val="uk-UA"/>
        </w:rPr>
        <w:t xml:space="preserve"> курс </w:t>
      </w:r>
      <w:r w:rsidR="00ED1A64" w:rsidRPr="00E36344">
        <w:rPr>
          <w:color w:val="000000" w:themeColor="text1"/>
          <w:sz w:val="28"/>
          <w:lang w:val="uk-UA"/>
        </w:rPr>
        <w:t>першого (бакалаврського) рівня вищої освіти</w:t>
      </w:r>
      <w:r w:rsidR="00ED1A64" w:rsidRPr="00E36344">
        <w:rPr>
          <w:color w:val="000000" w:themeColor="text1"/>
          <w:sz w:val="28"/>
          <w:szCs w:val="28"/>
          <w:lang w:val="uk-UA"/>
        </w:rPr>
        <w:t xml:space="preserve"> спеціальності </w:t>
      </w:r>
      <w:r w:rsidR="004E6074" w:rsidRPr="00E36344">
        <w:rPr>
          <w:color w:val="000000" w:themeColor="text1"/>
          <w:sz w:val="28"/>
          <w:szCs w:val="28"/>
          <w:lang w:val="uk-UA"/>
        </w:rPr>
        <w:br/>
      </w:r>
      <w:r w:rsidR="00ED1A64" w:rsidRPr="00E36344">
        <w:rPr>
          <w:color w:val="000000" w:themeColor="text1"/>
          <w:sz w:val="28"/>
          <w:szCs w:val="28"/>
          <w:lang w:val="uk-UA"/>
        </w:rPr>
        <w:t>072 «</w:t>
      </w:r>
      <w:r w:rsidR="00ED1A64" w:rsidRPr="00E36344">
        <w:rPr>
          <w:color w:val="000000" w:themeColor="text1"/>
          <w:sz w:val="28"/>
          <w:lang w:val="uk-UA"/>
        </w:rPr>
        <w:t>Фінанси, банківська справа та страхування</w:t>
      </w:r>
      <w:r w:rsidR="005A4A6C" w:rsidRPr="00E36344">
        <w:rPr>
          <w:color w:val="000000" w:themeColor="text1"/>
          <w:sz w:val="28"/>
          <w:szCs w:val="28"/>
          <w:lang w:val="uk-U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5138"/>
        <w:gridCol w:w="3508"/>
      </w:tblGrid>
      <w:tr w:rsidR="00285AE3" w:rsidRPr="00E36344" w:rsidTr="00C269B9">
        <w:tc>
          <w:tcPr>
            <w:tcW w:w="993" w:type="dxa"/>
          </w:tcPr>
          <w:p w:rsidR="00ED1A64" w:rsidRPr="00E36344" w:rsidRDefault="00ED1A64" w:rsidP="00FC336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38" w:type="dxa"/>
          </w:tcPr>
          <w:p w:rsidR="00ED1A64" w:rsidRPr="00E36344" w:rsidRDefault="00ED1A64" w:rsidP="00FC336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3508" w:type="dxa"/>
          </w:tcPr>
          <w:p w:rsidR="00ED1A64" w:rsidRPr="00E36344" w:rsidRDefault="00ED1A64" w:rsidP="00FC336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Сума, грн.</w:t>
            </w:r>
          </w:p>
        </w:tc>
      </w:tr>
      <w:tr w:rsidR="00285AE3" w:rsidRPr="00E36344" w:rsidTr="00C269B9">
        <w:tc>
          <w:tcPr>
            <w:tcW w:w="993" w:type="dxa"/>
          </w:tcPr>
          <w:p w:rsidR="00ED1A64" w:rsidRPr="00E36344" w:rsidRDefault="008816C3" w:rsidP="008816C3">
            <w:pPr>
              <w:ind w:left="360"/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138" w:type="dxa"/>
            <w:vAlign w:val="bottom"/>
          </w:tcPr>
          <w:p w:rsidR="00ED1A64" w:rsidRPr="00E36344" w:rsidRDefault="00550612" w:rsidP="00FC336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КЛІЩУКОВА Владислава Костянтинівна</w:t>
            </w:r>
          </w:p>
        </w:tc>
        <w:tc>
          <w:tcPr>
            <w:tcW w:w="3508" w:type="dxa"/>
          </w:tcPr>
          <w:p w:rsidR="00ED1A64" w:rsidRPr="00E36344" w:rsidRDefault="009A0523" w:rsidP="00FC3367">
            <w:pPr>
              <w:jc w:val="center"/>
              <w:rPr>
                <w:color w:val="000000" w:themeColor="text1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 xml:space="preserve">1180,00 </w:t>
            </w:r>
          </w:p>
        </w:tc>
      </w:tr>
    </w:tbl>
    <w:p w:rsidR="00ED1A64" w:rsidRPr="00E36344" w:rsidRDefault="00ED1A64" w:rsidP="00FC3367">
      <w:pPr>
        <w:rPr>
          <w:color w:val="000000" w:themeColor="text1"/>
          <w:sz w:val="28"/>
          <w:szCs w:val="28"/>
          <w:lang w:val="uk-UA"/>
        </w:rPr>
      </w:pPr>
    </w:p>
    <w:p w:rsidR="007B44EA" w:rsidRPr="00E36344" w:rsidRDefault="007B44EA" w:rsidP="00FC336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E36344">
        <w:rPr>
          <w:color w:val="000000" w:themeColor="text1"/>
          <w:sz w:val="28"/>
          <w:szCs w:val="28"/>
          <w:lang w:val="uk-UA"/>
        </w:rPr>
        <w:t xml:space="preserve">з числа </w:t>
      </w:r>
      <w:r w:rsidR="001B61F4" w:rsidRPr="00E36344">
        <w:rPr>
          <w:color w:val="000000" w:themeColor="text1"/>
          <w:sz w:val="28"/>
          <w:szCs w:val="28"/>
          <w:lang w:val="uk-UA"/>
        </w:rPr>
        <w:t>осіб</w:t>
      </w:r>
      <w:r w:rsidRPr="00E36344">
        <w:rPr>
          <w:color w:val="000000" w:themeColor="text1"/>
          <w:sz w:val="28"/>
          <w:szCs w:val="28"/>
          <w:lang w:val="uk-UA"/>
        </w:rPr>
        <w:t xml:space="preserve">, визначених постраждалими учасниками Революції Гідності, учасниками бойових дій відповідно до </w:t>
      </w:r>
      <w:r w:rsidR="001B61F4" w:rsidRPr="00E36344">
        <w:rPr>
          <w:color w:val="000000" w:themeColor="text1"/>
          <w:sz w:val="28"/>
          <w:szCs w:val="28"/>
          <w:lang w:val="uk-UA"/>
        </w:rPr>
        <w:t>Закону України «Про статус ветеранів війни, гарантій їх соціального захисту», та їх дітей відповідно до ст.</w:t>
      </w:r>
      <w:r w:rsidRPr="00E36344">
        <w:rPr>
          <w:color w:val="000000" w:themeColor="text1"/>
          <w:sz w:val="28"/>
          <w:szCs w:val="28"/>
          <w:lang w:val="uk-UA"/>
        </w:rPr>
        <w:t xml:space="preserve"> 44 Закону України «Про вищу освіту»</w:t>
      </w:r>
    </w:p>
    <w:p w:rsidR="00EC4919" w:rsidRPr="00E36344" w:rsidRDefault="00C06EF1" w:rsidP="00EC491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EC4919" w:rsidRPr="00E36344">
        <w:rPr>
          <w:color w:val="000000" w:themeColor="text1"/>
          <w:sz w:val="28"/>
          <w:szCs w:val="28"/>
          <w:lang w:val="uk-UA"/>
        </w:rPr>
        <w:t xml:space="preserve"> курс </w:t>
      </w:r>
      <w:r w:rsidR="00EC4919" w:rsidRPr="00E36344">
        <w:rPr>
          <w:color w:val="000000" w:themeColor="text1"/>
          <w:sz w:val="28"/>
          <w:lang w:val="uk-UA"/>
        </w:rPr>
        <w:t>першого (бакалаврського) рівня вищої освіти</w:t>
      </w:r>
      <w:r w:rsidR="00EC4919" w:rsidRPr="00E36344">
        <w:rPr>
          <w:color w:val="000000" w:themeColor="text1"/>
          <w:sz w:val="28"/>
          <w:szCs w:val="28"/>
          <w:lang w:val="uk-UA"/>
        </w:rPr>
        <w:t xml:space="preserve"> спеціальності </w:t>
      </w:r>
      <w:r w:rsidR="00155A41" w:rsidRPr="00E36344">
        <w:rPr>
          <w:color w:val="000000" w:themeColor="text1"/>
          <w:sz w:val="28"/>
          <w:szCs w:val="28"/>
          <w:lang w:val="uk-UA"/>
        </w:rPr>
        <w:br/>
      </w:r>
      <w:r w:rsidR="00EC4919" w:rsidRPr="00E36344">
        <w:rPr>
          <w:color w:val="000000" w:themeColor="text1"/>
          <w:sz w:val="28"/>
          <w:szCs w:val="28"/>
          <w:lang w:val="uk-UA"/>
        </w:rPr>
        <w:t xml:space="preserve">072 «Фінанси, банківська справа та страхування»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5138"/>
        <w:gridCol w:w="3508"/>
      </w:tblGrid>
      <w:tr w:rsidR="00285AE3" w:rsidRPr="00E36344" w:rsidTr="00E10E15">
        <w:tc>
          <w:tcPr>
            <w:tcW w:w="993" w:type="dxa"/>
          </w:tcPr>
          <w:p w:rsidR="00EC4919" w:rsidRPr="00E36344" w:rsidRDefault="00EC4919" w:rsidP="00E10E1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38" w:type="dxa"/>
          </w:tcPr>
          <w:p w:rsidR="00EC4919" w:rsidRPr="00E36344" w:rsidRDefault="00EC4919" w:rsidP="00E10E1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3508" w:type="dxa"/>
          </w:tcPr>
          <w:p w:rsidR="00EC4919" w:rsidRPr="00E36344" w:rsidRDefault="00EC4919" w:rsidP="00E10E1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Сума, грн.</w:t>
            </w:r>
          </w:p>
        </w:tc>
      </w:tr>
      <w:tr w:rsidR="00285AE3" w:rsidRPr="00E36344" w:rsidTr="00E10E15">
        <w:tc>
          <w:tcPr>
            <w:tcW w:w="993" w:type="dxa"/>
          </w:tcPr>
          <w:p w:rsidR="00EC4919" w:rsidRPr="00E36344" w:rsidRDefault="00EC4919" w:rsidP="006D7CD1">
            <w:pPr>
              <w:numPr>
                <w:ilvl w:val="0"/>
                <w:numId w:val="43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138" w:type="dxa"/>
            <w:vAlign w:val="bottom"/>
          </w:tcPr>
          <w:p w:rsidR="00EC4919" w:rsidRPr="00E36344" w:rsidRDefault="00EC4919" w:rsidP="00E10E1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ШИНКАРЕНКО Віктор Володимирович</w:t>
            </w:r>
          </w:p>
        </w:tc>
        <w:tc>
          <w:tcPr>
            <w:tcW w:w="3508" w:type="dxa"/>
          </w:tcPr>
          <w:p w:rsidR="00EC4919" w:rsidRPr="00E36344" w:rsidRDefault="00EC4919" w:rsidP="00E10E15">
            <w:pPr>
              <w:jc w:val="center"/>
              <w:rPr>
                <w:color w:val="000000" w:themeColor="text1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 xml:space="preserve">1180,00 </w:t>
            </w:r>
          </w:p>
        </w:tc>
      </w:tr>
    </w:tbl>
    <w:p w:rsidR="00431650" w:rsidRPr="00E36344" w:rsidRDefault="00C06EF1" w:rsidP="00431650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431650" w:rsidRPr="00E36344">
        <w:rPr>
          <w:color w:val="000000" w:themeColor="text1"/>
          <w:sz w:val="28"/>
          <w:szCs w:val="28"/>
          <w:lang w:val="uk-UA"/>
        </w:rPr>
        <w:t xml:space="preserve"> курс </w:t>
      </w:r>
      <w:r w:rsidR="00431650" w:rsidRPr="00E36344">
        <w:rPr>
          <w:color w:val="000000" w:themeColor="text1"/>
          <w:sz w:val="28"/>
          <w:lang w:val="uk-UA"/>
        </w:rPr>
        <w:t xml:space="preserve">першого (бакалаврського) рівня вищої освіти </w:t>
      </w:r>
      <w:r w:rsidR="00431650" w:rsidRPr="00E36344">
        <w:rPr>
          <w:color w:val="000000" w:themeColor="text1"/>
          <w:sz w:val="28"/>
          <w:szCs w:val="28"/>
          <w:lang w:val="uk-UA"/>
        </w:rPr>
        <w:t xml:space="preserve">спеціальності </w:t>
      </w:r>
      <w:r w:rsidR="00155A41" w:rsidRPr="00E36344">
        <w:rPr>
          <w:color w:val="000000" w:themeColor="text1"/>
          <w:sz w:val="28"/>
          <w:szCs w:val="28"/>
          <w:lang w:val="uk-UA"/>
        </w:rPr>
        <w:br/>
      </w:r>
      <w:r w:rsidR="00431650" w:rsidRPr="00E36344">
        <w:rPr>
          <w:color w:val="000000" w:themeColor="text1"/>
          <w:sz w:val="28"/>
          <w:szCs w:val="28"/>
          <w:lang w:val="uk-UA"/>
        </w:rPr>
        <w:t xml:space="preserve">071 «Облік і оподаткування»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138"/>
        <w:gridCol w:w="3508"/>
      </w:tblGrid>
      <w:tr w:rsidR="00285AE3" w:rsidRPr="00E36344" w:rsidTr="00B52CCA">
        <w:tc>
          <w:tcPr>
            <w:tcW w:w="1101" w:type="dxa"/>
          </w:tcPr>
          <w:p w:rsidR="00431650" w:rsidRPr="00E36344" w:rsidRDefault="00431650" w:rsidP="00B52CC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38" w:type="dxa"/>
          </w:tcPr>
          <w:p w:rsidR="00431650" w:rsidRPr="00E36344" w:rsidRDefault="00431650" w:rsidP="00B52CC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3508" w:type="dxa"/>
          </w:tcPr>
          <w:p w:rsidR="00431650" w:rsidRPr="00E36344" w:rsidRDefault="00431650" w:rsidP="00B52CCA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Сума, грн.</w:t>
            </w:r>
          </w:p>
        </w:tc>
      </w:tr>
      <w:tr w:rsidR="00285AE3" w:rsidRPr="00E36344" w:rsidTr="00134D6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9" w:rsidRPr="00E36344" w:rsidRDefault="00134D69" w:rsidP="00134D69">
            <w:pPr>
              <w:numPr>
                <w:ilvl w:val="0"/>
                <w:numId w:val="42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D69" w:rsidRPr="00E36344" w:rsidRDefault="00134D69" w:rsidP="009349F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ДЕНИСЕНКО Вікторія Сергіївна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9" w:rsidRPr="00E36344" w:rsidRDefault="00134D69" w:rsidP="009349F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6344">
              <w:rPr>
                <w:color w:val="000000" w:themeColor="text1"/>
                <w:sz w:val="28"/>
                <w:szCs w:val="28"/>
                <w:lang w:val="uk-UA"/>
              </w:rPr>
              <w:t>1180,00</w:t>
            </w:r>
          </w:p>
        </w:tc>
      </w:tr>
    </w:tbl>
    <w:p w:rsidR="00134D69" w:rsidRPr="00E36344" w:rsidRDefault="00134D69" w:rsidP="00FC3367">
      <w:pPr>
        <w:widowControl w:val="0"/>
        <w:suppressAutoHyphens w:val="0"/>
        <w:rPr>
          <w:color w:val="000000" w:themeColor="text1"/>
          <w:sz w:val="28"/>
          <w:szCs w:val="28"/>
          <w:lang w:val="uk-UA"/>
        </w:rPr>
      </w:pPr>
    </w:p>
    <w:p w:rsidR="009C6637" w:rsidRPr="00E36344" w:rsidRDefault="009C6637" w:rsidP="009C6637">
      <w:pPr>
        <w:widowControl w:val="0"/>
        <w:suppressAutoHyphens w:val="0"/>
        <w:ind w:firstLine="567"/>
        <w:jc w:val="both"/>
        <w:rPr>
          <w:sz w:val="28"/>
          <w:szCs w:val="28"/>
          <w:lang w:val="uk-UA"/>
        </w:rPr>
      </w:pPr>
      <w:r w:rsidRPr="00E36344">
        <w:rPr>
          <w:sz w:val="28"/>
          <w:szCs w:val="28"/>
          <w:lang w:val="uk-UA"/>
        </w:rPr>
        <w:t xml:space="preserve">студентів, які відносяться до категорії дітей-інвалідів та осіб з інвалідністю I-III групи </w:t>
      </w:r>
    </w:p>
    <w:p w:rsidR="009C6637" w:rsidRPr="008816C3" w:rsidRDefault="00C06EF1" w:rsidP="009C663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C6637" w:rsidRPr="00E36344">
        <w:rPr>
          <w:sz w:val="28"/>
          <w:szCs w:val="28"/>
          <w:lang w:val="uk-UA"/>
        </w:rPr>
        <w:t xml:space="preserve"> курс </w:t>
      </w:r>
      <w:r w:rsidR="009C6637" w:rsidRPr="00E36344">
        <w:rPr>
          <w:sz w:val="28"/>
          <w:lang w:val="uk-UA"/>
        </w:rPr>
        <w:t>першого (бакалаврського) рівня вищої освіти</w:t>
      </w:r>
      <w:r w:rsidR="009C6637" w:rsidRPr="00E36344">
        <w:rPr>
          <w:sz w:val="28"/>
          <w:szCs w:val="28"/>
          <w:lang w:val="uk-UA"/>
        </w:rPr>
        <w:t xml:space="preserve"> спеціальності </w:t>
      </w:r>
      <w:r w:rsidR="009C6637" w:rsidRPr="00E36344">
        <w:rPr>
          <w:sz w:val="28"/>
          <w:szCs w:val="28"/>
          <w:lang w:val="uk-UA"/>
        </w:rPr>
        <w:br/>
        <w:t>072 «Фінанси, банківська справа та страхування»</w:t>
      </w:r>
      <w:r w:rsidR="009C6637" w:rsidRPr="008816C3">
        <w:rPr>
          <w:sz w:val="28"/>
          <w:szCs w:val="28"/>
          <w:lang w:val="uk-UA"/>
        </w:rPr>
        <w:t xml:space="preserve"> </w:t>
      </w:r>
      <w:r w:rsidR="00C23C02">
        <w:rPr>
          <w:sz w:val="28"/>
          <w:szCs w:val="28"/>
          <w:lang w:val="uk-UA"/>
        </w:rPr>
        <w:t>(до 01.09.2022)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5138"/>
        <w:gridCol w:w="3508"/>
      </w:tblGrid>
      <w:tr w:rsidR="009C6637" w:rsidRPr="008816C3" w:rsidTr="00EA594C">
        <w:tc>
          <w:tcPr>
            <w:tcW w:w="993" w:type="dxa"/>
          </w:tcPr>
          <w:p w:rsidR="009C6637" w:rsidRPr="008816C3" w:rsidRDefault="009C6637" w:rsidP="00EA594C">
            <w:pPr>
              <w:jc w:val="center"/>
              <w:rPr>
                <w:sz w:val="28"/>
                <w:szCs w:val="28"/>
                <w:lang w:val="uk-UA"/>
              </w:rPr>
            </w:pPr>
            <w:r w:rsidRPr="008816C3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38" w:type="dxa"/>
          </w:tcPr>
          <w:p w:rsidR="009C6637" w:rsidRPr="008816C3" w:rsidRDefault="009C6637" w:rsidP="00EA594C">
            <w:pPr>
              <w:jc w:val="center"/>
              <w:rPr>
                <w:sz w:val="28"/>
                <w:szCs w:val="28"/>
                <w:lang w:val="uk-UA"/>
              </w:rPr>
            </w:pPr>
            <w:r w:rsidRPr="008816C3">
              <w:rPr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3508" w:type="dxa"/>
          </w:tcPr>
          <w:p w:rsidR="009C6637" w:rsidRPr="008816C3" w:rsidRDefault="009C6637" w:rsidP="00EA594C">
            <w:pPr>
              <w:jc w:val="center"/>
              <w:rPr>
                <w:sz w:val="28"/>
                <w:szCs w:val="28"/>
                <w:lang w:val="uk-UA"/>
              </w:rPr>
            </w:pPr>
            <w:r w:rsidRPr="008816C3">
              <w:rPr>
                <w:sz w:val="28"/>
                <w:szCs w:val="28"/>
                <w:lang w:val="uk-UA"/>
              </w:rPr>
              <w:t>Сума, грн.</w:t>
            </w:r>
          </w:p>
        </w:tc>
      </w:tr>
      <w:tr w:rsidR="009C6637" w:rsidRPr="008816C3" w:rsidTr="00EA594C">
        <w:tc>
          <w:tcPr>
            <w:tcW w:w="993" w:type="dxa"/>
          </w:tcPr>
          <w:p w:rsidR="009C6637" w:rsidRPr="008816C3" w:rsidRDefault="009C6637" w:rsidP="009C6637">
            <w:pPr>
              <w:numPr>
                <w:ilvl w:val="0"/>
                <w:numId w:val="5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38" w:type="dxa"/>
            <w:vAlign w:val="bottom"/>
          </w:tcPr>
          <w:p w:rsidR="009C6637" w:rsidRPr="008816C3" w:rsidRDefault="009C6637" w:rsidP="00EA594C">
            <w:pPr>
              <w:rPr>
                <w:color w:val="000000"/>
                <w:sz w:val="28"/>
                <w:szCs w:val="28"/>
                <w:lang w:val="uk-UA"/>
              </w:rPr>
            </w:pPr>
            <w:r w:rsidRPr="008816C3">
              <w:rPr>
                <w:color w:val="000000"/>
                <w:sz w:val="28"/>
                <w:szCs w:val="28"/>
                <w:lang w:val="uk-UA"/>
              </w:rPr>
              <w:t>СААКЯН Лія Віталіївна</w:t>
            </w:r>
          </w:p>
        </w:tc>
        <w:tc>
          <w:tcPr>
            <w:tcW w:w="3508" w:type="dxa"/>
          </w:tcPr>
          <w:p w:rsidR="009C6637" w:rsidRPr="008816C3" w:rsidRDefault="009C6637" w:rsidP="00EA594C">
            <w:pPr>
              <w:jc w:val="center"/>
              <w:rPr>
                <w:lang w:val="uk-UA"/>
              </w:rPr>
            </w:pPr>
            <w:r w:rsidRPr="008816C3">
              <w:rPr>
                <w:sz w:val="28"/>
                <w:szCs w:val="28"/>
                <w:lang w:val="uk-UA"/>
              </w:rPr>
              <w:t xml:space="preserve">1180,00 </w:t>
            </w:r>
          </w:p>
        </w:tc>
      </w:tr>
    </w:tbl>
    <w:p w:rsidR="00FC3367" w:rsidRPr="00285AE3" w:rsidRDefault="00FC3367" w:rsidP="00FC3367">
      <w:pPr>
        <w:widowControl w:val="0"/>
        <w:suppressAutoHyphens w:val="0"/>
        <w:rPr>
          <w:color w:val="000000" w:themeColor="text1"/>
          <w:sz w:val="28"/>
          <w:szCs w:val="28"/>
          <w:lang w:val="uk-UA"/>
        </w:rPr>
      </w:pPr>
      <w:r w:rsidRPr="00285AE3">
        <w:rPr>
          <w:color w:val="000000" w:themeColor="text1"/>
          <w:sz w:val="28"/>
          <w:szCs w:val="28"/>
          <w:lang w:val="uk-UA"/>
        </w:rPr>
        <w:t xml:space="preserve">Підстава: </w:t>
      </w:r>
      <w:r w:rsidRPr="00285AE3">
        <w:rPr>
          <w:color w:val="000000" w:themeColor="text1"/>
          <w:sz w:val="28"/>
          <w:szCs w:val="28"/>
          <w:lang w:val="uk-UA"/>
        </w:rPr>
        <w:tab/>
        <w:t xml:space="preserve">рішення стипендіальної комісії ХНЕУ ім. С. </w:t>
      </w:r>
      <w:proofErr w:type="spellStart"/>
      <w:r w:rsidRPr="00285AE3">
        <w:rPr>
          <w:color w:val="000000" w:themeColor="text1"/>
          <w:sz w:val="28"/>
          <w:szCs w:val="28"/>
          <w:lang w:val="uk-UA"/>
        </w:rPr>
        <w:t>Кузнеця</w:t>
      </w:r>
      <w:proofErr w:type="spellEnd"/>
      <w:r w:rsidRPr="00285AE3">
        <w:rPr>
          <w:color w:val="000000" w:themeColor="text1"/>
          <w:sz w:val="28"/>
          <w:szCs w:val="28"/>
          <w:lang w:val="uk-UA"/>
        </w:rPr>
        <w:t xml:space="preserve"> </w:t>
      </w:r>
    </w:p>
    <w:p w:rsidR="003861F9" w:rsidRPr="008816C3" w:rsidRDefault="00FC3367" w:rsidP="00FA3D46">
      <w:pPr>
        <w:widowControl w:val="0"/>
        <w:suppressAutoHyphens w:val="0"/>
        <w:ind w:left="708" w:firstLine="708"/>
        <w:rPr>
          <w:sz w:val="28"/>
          <w:szCs w:val="28"/>
          <w:lang w:val="uk-UA"/>
        </w:rPr>
      </w:pPr>
      <w:r w:rsidRPr="00EA382F">
        <w:rPr>
          <w:color w:val="000000" w:themeColor="text1"/>
          <w:sz w:val="28"/>
          <w:szCs w:val="28"/>
          <w:lang w:val="uk-UA"/>
        </w:rPr>
        <w:t>протокол №</w:t>
      </w:r>
      <w:r w:rsidR="00B0201A" w:rsidRPr="00EA382F">
        <w:rPr>
          <w:color w:val="000000" w:themeColor="text1"/>
          <w:sz w:val="28"/>
          <w:szCs w:val="28"/>
          <w:lang w:val="uk-UA"/>
        </w:rPr>
        <w:t xml:space="preserve"> </w:t>
      </w:r>
      <w:r w:rsidR="003A50FB">
        <w:rPr>
          <w:color w:val="000000" w:themeColor="text1"/>
          <w:sz w:val="28"/>
          <w:szCs w:val="28"/>
          <w:lang w:val="uk-UA"/>
        </w:rPr>
        <w:t>3</w:t>
      </w:r>
      <w:r w:rsidR="00F0693F" w:rsidRPr="00EA382F">
        <w:rPr>
          <w:color w:val="000000" w:themeColor="text1"/>
          <w:sz w:val="28"/>
          <w:szCs w:val="28"/>
          <w:lang w:val="uk-UA"/>
        </w:rPr>
        <w:t xml:space="preserve"> </w:t>
      </w:r>
      <w:r w:rsidRPr="00EA382F">
        <w:rPr>
          <w:color w:val="000000" w:themeColor="text1"/>
          <w:sz w:val="28"/>
          <w:szCs w:val="28"/>
          <w:lang w:val="uk-UA"/>
        </w:rPr>
        <w:t xml:space="preserve">від </w:t>
      </w:r>
      <w:r w:rsidR="005346FF">
        <w:rPr>
          <w:color w:val="000000" w:themeColor="text1"/>
          <w:sz w:val="28"/>
          <w:szCs w:val="28"/>
          <w:lang w:val="uk-UA"/>
        </w:rPr>
        <w:t>3</w:t>
      </w:r>
      <w:r w:rsidR="003A50FB">
        <w:rPr>
          <w:color w:val="000000" w:themeColor="text1"/>
          <w:sz w:val="28"/>
          <w:szCs w:val="28"/>
          <w:lang w:val="uk-UA"/>
        </w:rPr>
        <w:t>0</w:t>
      </w:r>
      <w:r w:rsidR="00B0201A" w:rsidRPr="00EA382F">
        <w:rPr>
          <w:color w:val="000000" w:themeColor="text1"/>
          <w:sz w:val="28"/>
          <w:szCs w:val="28"/>
          <w:lang w:val="uk-UA"/>
        </w:rPr>
        <w:t>.0</w:t>
      </w:r>
      <w:r w:rsidR="003A50FB">
        <w:rPr>
          <w:color w:val="000000" w:themeColor="text1"/>
          <w:sz w:val="28"/>
          <w:szCs w:val="28"/>
          <w:lang w:val="uk-UA"/>
        </w:rPr>
        <w:t>6</w:t>
      </w:r>
      <w:r w:rsidRPr="00EA382F">
        <w:rPr>
          <w:color w:val="000000" w:themeColor="text1"/>
          <w:sz w:val="28"/>
          <w:szCs w:val="28"/>
          <w:lang w:val="uk-UA"/>
        </w:rPr>
        <w:t>.202</w:t>
      </w:r>
      <w:r w:rsidR="00314C69" w:rsidRPr="00EA382F">
        <w:rPr>
          <w:color w:val="000000" w:themeColor="text1"/>
          <w:sz w:val="28"/>
          <w:szCs w:val="28"/>
          <w:lang w:val="uk-UA"/>
        </w:rPr>
        <w:t>2</w:t>
      </w:r>
      <w:r w:rsidR="00FA3D46">
        <w:rPr>
          <w:color w:val="000000" w:themeColor="text1"/>
          <w:sz w:val="28"/>
          <w:szCs w:val="28"/>
          <w:lang w:val="uk-UA"/>
        </w:rPr>
        <w:t xml:space="preserve"> року.</w:t>
      </w:r>
    </w:p>
    <w:sectPr w:rsidR="003861F9" w:rsidRPr="008816C3" w:rsidSect="00885350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D7" w:rsidRDefault="005254D7" w:rsidP="00885350">
      <w:r>
        <w:separator/>
      </w:r>
    </w:p>
  </w:endnote>
  <w:endnote w:type="continuationSeparator" w:id="0">
    <w:p w:rsidR="005254D7" w:rsidRDefault="005254D7" w:rsidP="0088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D7" w:rsidRDefault="005254D7" w:rsidP="00885350">
      <w:r>
        <w:separator/>
      </w:r>
    </w:p>
  </w:footnote>
  <w:footnote w:type="continuationSeparator" w:id="0">
    <w:p w:rsidR="005254D7" w:rsidRDefault="005254D7" w:rsidP="00885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540234"/>
      <w:docPartObj>
        <w:docPartGallery w:val="Page Numbers (Top of Page)"/>
        <w:docPartUnique/>
      </w:docPartObj>
    </w:sdtPr>
    <w:sdtEndPr/>
    <w:sdtContent>
      <w:p w:rsidR="00E10E15" w:rsidRDefault="00E10E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D46">
          <w:rPr>
            <w:noProof/>
          </w:rPr>
          <w:t>2</w:t>
        </w:r>
        <w:r>
          <w:fldChar w:fldCharType="end"/>
        </w:r>
      </w:p>
    </w:sdtContent>
  </w:sdt>
  <w:p w:rsidR="00E10E15" w:rsidRDefault="00E10E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E7C"/>
    <w:multiLevelType w:val="hybridMultilevel"/>
    <w:tmpl w:val="4CCED40A"/>
    <w:lvl w:ilvl="0" w:tplc="30D0E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C661B"/>
    <w:multiLevelType w:val="hybridMultilevel"/>
    <w:tmpl w:val="0186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442000"/>
    <w:multiLevelType w:val="hybridMultilevel"/>
    <w:tmpl w:val="4CCED40A"/>
    <w:lvl w:ilvl="0" w:tplc="30D0E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F15899"/>
    <w:multiLevelType w:val="hybridMultilevel"/>
    <w:tmpl w:val="0186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183F15"/>
    <w:multiLevelType w:val="hybridMultilevel"/>
    <w:tmpl w:val="4CCED40A"/>
    <w:lvl w:ilvl="0" w:tplc="30D0E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4110ED"/>
    <w:multiLevelType w:val="hybridMultilevel"/>
    <w:tmpl w:val="0186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8B119E"/>
    <w:multiLevelType w:val="hybridMultilevel"/>
    <w:tmpl w:val="0186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5669D3"/>
    <w:multiLevelType w:val="hybridMultilevel"/>
    <w:tmpl w:val="2D64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A56EC8"/>
    <w:multiLevelType w:val="hybridMultilevel"/>
    <w:tmpl w:val="4CCED40A"/>
    <w:lvl w:ilvl="0" w:tplc="30D0E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C20789"/>
    <w:multiLevelType w:val="hybridMultilevel"/>
    <w:tmpl w:val="4CCED40A"/>
    <w:lvl w:ilvl="0" w:tplc="30D0E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3F5236"/>
    <w:multiLevelType w:val="hybridMultilevel"/>
    <w:tmpl w:val="4CCED40A"/>
    <w:lvl w:ilvl="0" w:tplc="30D0E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2045F09"/>
    <w:multiLevelType w:val="hybridMultilevel"/>
    <w:tmpl w:val="0186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316C2C"/>
    <w:multiLevelType w:val="hybridMultilevel"/>
    <w:tmpl w:val="0186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D140EF"/>
    <w:multiLevelType w:val="hybridMultilevel"/>
    <w:tmpl w:val="4CCED40A"/>
    <w:lvl w:ilvl="0" w:tplc="30D0E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58F3F30"/>
    <w:multiLevelType w:val="hybridMultilevel"/>
    <w:tmpl w:val="0186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CC7B0B"/>
    <w:multiLevelType w:val="hybridMultilevel"/>
    <w:tmpl w:val="4CCED40A"/>
    <w:lvl w:ilvl="0" w:tplc="30D0E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BD1F89"/>
    <w:multiLevelType w:val="hybridMultilevel"/>
    <w:tmpl w:val="4CCED40A"/>
    <w:lvl w:ilvl="0" w:tplc="30D0E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F74105"/>
    <w:multiLevelType w:val="hybridMultilevel"/>
    <w:tmpl w:val="4CCED40A"/>
    <w:lvl w:ilvl="0" w:tplc="30D0E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834602"/>
    <w:multiLevelType w:val="hybridMultilevel"/>
    <w:tmpl w:val="0186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882BC7"/>
    <w:multiLevelType w:val="hybridMultilevel"/>
    <w:tmpl w:val="4CCED40A"/>
    <w:lvl w:ilvl="0" w:tplc="30D0E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5B24577"/>
    <w:multiLevelType w:val="hybridMultilevel"/>
    <w:tmpl w:val="4CCED40A"/>
    <w:lvl w:ilvl="0" w:tplc="30D0E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5DD4ACA"/>
    <w:multiLevelType w:val="hybridMultilevel"/>
    <w:tmpl w:val="4CCED40A"/>
    <w:lvl w:ilvl="0" w:tplc="30D0E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7227513"/>
    <w:multiLevelType w:val="hybridMultilevel"/>
    <w:tmpl w:val="2408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9CB09F8"/>
    <w:multiLevelType w:val="hybridMultilevel"/>
    <w:tmpl w:val="4CCED40A"/>
    <w:lvl w:ilvl="0" w:tplc="30D0E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D5C6777"/>
    <w:multiLevelType w:val="hybridMultilevel"/>
    <w:tmpl w:val="4CCED40A"/>
    <w:lvl w:ilvl="0" w:tplc="30D0E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18B67D7"/>
    <w:multiLevelType w:val="hybridMultilevel"/>
    <w:tmpl w:val="0186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29A6903"/>
    <w:multiLevelType w:val="hybridMultilevel"/>
    <w:tmpl w:val="4CCED40A"/>
    <w:lvl w:ilvl="0" w:tplc="30D0E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3E80639"/>
    <w:multiLevelType w:val="hybridMultilevel"/>
    <w:tmpl w:val="4CCED40A"/>
    <w:lvl w:ilvl="0" w:tplc="30D0E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4142CCD"/>
    <w:multiLevelType w:val="hybridMultilevel"/>
    <w:tmpl w:val="0186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7B55287"/>
    <w:multiLevelType w:val="hybridMultilevel"/>
    <w:tmpl w:val="4CCED40A"/>
    <w:lvl w:ilvl="0" w:tplc="30D0E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8595A68"/>
    <w:multiLevelType w:val="hybridMultilevel"/>
    <w:tmpl w:val="4CCED40A"/>
    <w:lvl w:ilvl="0" w:tplc="30D0E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B7B2168"/>
    <w:multiLevelType w:val="hybridMultilevel"/>
    <w:tmpl w:val="37BA679E"/>
    <w:lvl w:ilvl="0" w:tplc="30D0E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C83266F"/>
    <w:multiLevelType w:val="hybridMultilevel"/>
    <w:tmpl w:val="0186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7F2484C"/>
    <w:multiLevelType w:val="hybridMultilevel"/>
    <w:tmpl w:val="A9BE78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804760B"/>
    <w:multiLevelType w:val="hybridMultilevel"/>
    <w:tmpl w:val="4CCED40A"/>
    <w:lvl w:ilvl="0" w:tplc="30D0E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A956821"/>
    <w:multiLevelType w:val="hybridMultilevel"/>
    <w:tmpl w:val="4CCED40A"/>
    <w:lvl w:ilvl="0" w:tplc="30D0E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43E159E"/>
    <w:multiLevelType w:val="hybridMultilevel"/>
    <w:tmpl w:val="4CCED40A"/>
    <w:lvl w:ilvl="0" w:tplc="30D0E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6AE29AA"/>
    <w:multiLevelType w:val="hybridMultilevel"/>
    <w:tmpl w:val="4CCED40A"/>
    <w:lvl w:ilvl="0" w:tplc="30D0E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7226BD3"/>
    <w:multiLevelType w:val="hybridMultilevel"/>
    <w:tmpl w:val="0186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A7055F5"/>
    <w:multiLevelType w:val="hybridMultilevel"/>
    <w:tmpl w:val="2408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BF107EE"/>
    <w:multiLevelType w:val="hybridMultilevel"/>
    <w:tmpl w:val="4CCED40A"/>
    <w:lvl w:ilvl="0" w:tplc="30D0E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DF719B2"/>
    <w:multiLevelType w:val="hybridMultilevel"/>
    <w:tmpl w:val="52E48CB6"/>
    <w:lvl w:ilvl="0" w:tplc="30D0E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496108D"/>
    <w:multiLevelType w:val="hybridMultilevel"/>
    <w:tmpl w:val="E5D6F6AE"/>
    <w:lvl w:ilvl="0" w:tplc="30D0E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53F7269"/>
    <w:multiLevelType w:val="hybridMultilevel"/>
    <w:tmpl w:val="0186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851389F"/>
    <w:multiLevelType w:val="hybridMultilevel"/>
    <w:tmpl w:val="4CCED40A"/>
    <w:lvl w:ilvl="0" w:tplc="30D0E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95835B3"/>
    <w:multiLevelType w:val="hybridMultilevel"/>
    <w:tmpl w:val="0186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9CB6357"/>
    <w:multiLevelType w:val="hybridMultilevel"/>
    <w:tmpl w:val="4CCED40A"/>
    <w:lvl w:ilvl="0" w:tplc="30D0E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A0C0FA0"/>
    <w:multiLevelType w:val="hybridMultilevel"/>
    <w:tmpl w:val="4CCED40A"/>
    <w:lvl w:ilvl="0" w:tplc="30D0E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AE06648"/>
    <w:multiLevelType w:val="hybridMultilevel"/>
    <w:tmpl w:val="0186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BA4302D"/>
    <w:multiLevelType w:val="hybridMultilevel"/>
    <w:tmpl w:val="0186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C793B70"/>
    <w:multiLevelType w:val="hybridMultilevel"/>
    <w:tmpl w:val="0186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06E7978"/>
    <w:multiLevelType w:val="hybridMultilevel"/>
    <w:tmpl w:val="0186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45A78F7"/>
    <w:multiLevelType w:val="hybridMultilevel"/>
    <w:tmpl w:val="4CCED40A"/>
    <w:lvl w:ilvl="0" w:tplc="30D0E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B5E24C6"/>
    <w:multiLevelType w:val="hybridMultilevel"/>
    <w:tmpl w:val="2408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F3A221B"/>
    <w:multiLevelType w:val="hybridMultilevel"/>
    <w:tmpl w:val="4CCED40A"/>
    <w:lvl w:ilvl="0" w:tplc="30D0E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39"/>
  </w:num>
  <w:num w:numId="3">
    <w:abstractNumId w:val="38"/>
  </w:num>
  <w:num w:numId="4">
    <w:abstractNumId w:val="52"/>
  </w:num>
  <w:num w:numId="5">
    <w:abstractNumId w:val="36"/>
  </w:num>
  <w:num w:numId="6">
    <w:abstractNumId w:val="16"/>
  </w:num>
  <w:num w:numId="7">
    <w:abstractNumId w:val="34"/>
  </w:num>
  <w:num w:numId="8">
    <w:abstractNumId w:val="18"/>
  </w:num>
  <w:num w:numId="9">
    <w:abstractNumId w:val="35"/>
  </w:num>
  <w:num w:numId="10">
    <w:abstractNumId w:val="8"/>
  </w:num>
  <w:num w:numId="11">
    <w:abstractNumId w:val="40"/>
  </w:num>
  <w:num w:numId="12">
    <w:abstractNumId w:val="26"/>
  </w:num>
  <w:num w:numId="13">
    <w:abstractNumId w:val="21"/>
  </w:num>
  <w:num w:numId="14">
    <w:abstractNumId w:val="47"/>
  </w:num>
  <w:num w:numId="15">
    <w:abstractNumId w:val="13"/>
  </w:num>
  <w:num w:numId="16">
    <w:abstractNumId w:val="29"/>
  </w:num>
  <w:num w:numId="17">
    <w:abstractNumId w:val="10"/>
  </w:num>
  <w:num w:numId="18">
    <w:abstractNumId w:val="20"/>
  </w:num>
  <w:num w:numId="19">
    <w:abstractNumId w:val="9"/>
  </w:num>
  <w:num w:numId="20">
    <w:abstractNumId w:val="4"/>
  </w:num>
  <w:num w:numId="21">
    <w:abstractNumId w:val="27"/>
  </w:num>
  <w:num w:numId="22">
    <w:abstractNumId w:val="0"/>
  </w:num>
  <w:num w:numId="23">
    <w:abstractNumId w:val="2"/>
  </w:num>
  <w:num w:numId="24">
    <w:abstractNumId w:val="19"/>
  </w:num>
  <w:num w:numId="25">
    <w:abstractNumId w:val="22"/>
  </w:num>
  <w:num w:numId="26">
    <w:abstractNumId w:val="1"/>
  </w:num>
  <w:num w:numId="27">
    <w:abstractNumId w:val="48"/>
  </w:num>
  <w:num w:numId="28">
    <w:abstractNumId w:val="7"/>
  </w:num>
  <w:num w:numId="29">
    <w:abstractNumId w:val="32"/>
  </w:num>
  <w:num w:numId="30">
    <w:abstractNumId w:val="17"/>
  </w:num>
  <w:num w:numId="31">
    <w:abstractNumId w:val="44"/>
  </w:num>
  <w:num w:numId="32">
    <w:abstractNumId w:val="25"/>
  </w:num>
  <w:num w:numId="33">
    <w:abstractNumId w:val="53"/>
  </w:num>
  <w:num w:numId="34">
    <w:abstractNumId w:val="37"/>
  </w:num>
  <w:num w:numId="35">
    <w:abstractNumId w:val="41"/>
  </w:num>
  <w:num w:numId="36">
    <w:abstractNumId w:val="23"/>
  </w:num>
  <w:num w:numId="37">
    <w:abstractNumId w:val="54"/>
  </w:num>
  <w:num w:numId="38">
    <w:abstractNumId w:val="30"/>
  </w:num>
  <w:num w:numId="39">
    <w:abstractNumId w:val="15"/>
  </w:num>
  <w:num w:numId="40">
    <w:abstractNumId w:val="6"/>
  </w:num>
  <w:num w:numId="41">
    <w:abstractNumId w:val="14"/>
  </w:num>
  <w:num w:numId="42">
    <w:abstractNumId w:val="31"/>
  </w:num>
  <w:num w:numId="43">
    <w:abstractNumId w:val="28"/>
  </w:num>
  <w:num w:numId="44">
    <w:abstractNumId w:val="11"/>
  </w:num>
  <w:num w:numId="45">
    <w:abstractNumId w:val="51"/>
  </w:num>
  <w:num w:numId="46">
    <w:abstractNumId w:val="49"/>
  </w:num>
  <w:num w:numId="47">
    <w:abstractNumId w:val="50"/>
  </w:num>
  <w:num w:numId="48">
    <w:abstractNumId w:val="45"/>
  </w:num>
  <w:num w:numId="49">
    <w:abstractNumId w:val="3"/>
  </w:num>
  <w:num w:numId="50">
    <w:abstractNumId w:val="43"/>
  </w:num>
  <w:num w:numId="51">
    <w:abstractNumId w:val="12"/>
  </w:num>
  <w:num w:numId="52">
    <w:abstractNumId w:val="24"/>
  </w:num>
  <w:num w:numId="53">
    <w:abstractNumId w:val="46"/>
  </w:num>
  <w:num w:numId="54">
    <w:abstractNumId w:val="33"/>
  </w:num>
  <w:num w:numId="55">
    <w:abstractNumId w:val="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39"/>
    <w:rsid w:val="000027DB"/>
    <w:rsid w:val="000056E3"/>
    <w:rsid w:val="0000698D"/>
    <w:rsid w:val="000107EA"/>
    <w:rsid w:val="00014706"/>
    <w:rsid w:val="00014C51"/>
    <w:rsid w:val="00015C3D"/>
    <w:rsid w:val="00016F5F"/>
    <w:rsid w:val="00017C7F"/>
    <w:rsid w:val="00017E63"/>
    <w:rsid w:val="000204CD"/>
    <w:rsid w:val="0002121B"/>
    <w:rsid w:val="0002167C"/>
    <w:rsid w:val="0002307E"/>
    <w:rsid w:val="000236C4"/>
    <w:rsid w:val="00024AF9"/>
    <w:rsid w:val="000317C4"/>
    <w:rsid w:val="00042B04"/>
    <w:rsid w:val="00043FF9"/>
    <w:rsid w:val="00047774"/>
    <w:rsid w:val="00050A8E"/>
    <w:rsid w:val="00051F95"/>
    <w:rsid w:val="000521EE"/>
    <w:rsid w:val="00053FA0"/>
    <w:rsid w:val="000551C9"/>
    <w:rsid w:val="00055848"/>
    <w:rsid w:val="00055E7F"/>
    <w:rsid w:val="000611CB"/>
    <w:rsid w:val="00061CC6"/>
    <w:rsid w:val="000657CF"/>
    <w:rsid w:val="00067090"/>
    <w:rsid w:val="000710C6"/>
    <w:rsid w:val="00072080"/>
    <w:rsid w:val="000722EF"/>
    <w:rsid w:val="00072606"/>
    <w:rsid w:val="0007496D"/>
    <w:rsid w:val="000779F8"/>
    <w:rsid w:val="00077B7D"/>
    <w:rsid w:val="00087BF2"/>
    <w:rsid w:val="0009249C"/>
    <w:rsid w:val="00093A85"/>
    <w:rsid w:val="000A0585"/>
    <w:rsid w:val="000A3810"/>
    <w:rsid w:val="000A5BF5"/>
    <w:rsid w:val="000A6149"/>
    <w:rsid w:val="000B06A4"/>
    <w:rsid w:val="000B1CAF"/>
    <w:rsid w:val="000B2A8F"/>
    <w:rsid w:val="000B2FD0"/>
    <w:rsid w:val="000B50DE"/>
    <w:rsid w:val="000B564C"/>
    <w:rsid w:val="000B789C"/>
    <w:rsid w:val="000B795C"/>
    <w:rsid w:val="000C193C"/>
    <w:rsid w:val="000C1B99"/>
    <w:rsid w:val="000C676E"/>
    <w:rsid w:val="000D54A9"/>
    <w:rsid w:val="000D58F8"/>
    <w:rsid w:val="000D75C4"/>
    <w:rsid w:val="000D7E98"/>
    <w:rsid w:val="000E01FC"/>
    <w:rsid w:val="000E1040"/>
    <w:rsid w:val="000E23CC"/>
    <w:rsid w:val="000E376F"/>
    <w:rsid w:val="000E56FE"/>
    <w:rsid w:val="000F4888"/>
    <w:rsid w:val="000F49EB"/>
    <w:rsid w:val="00100898"/>
    <w:rsid w:val="00101C71"/>
    <w:rsid w:val="0010461F"/>
    <w:rsid w:val="00106B8D"/>
    <w:rsid w:val="00106D52"/>
    <w:rsid w:val="00107A32"/>
    <w:rsid w:val="001111FA"/>
    <w:rsid w:val="00112925"/>
    <w:rsid w:val="00113F55"/>
    <w:rsid w:val="001224EE"/>
    <w:rsid w:val="001263FD"/>
    <w:rsid w:val="00126424"/>
    <w:rsid w:val="001300DA"/>
    <w:rsid w:val="00130616"/>
    <w:rsid w:val="00131A43"/>
    <w:rsid w:val="00131CD1"/>
    <w:rsid w:val="00134D69"/>
    <w:rsid w:val="001361F7"/>
    <w:rsid w:val="001379AE"/>
    <w:rsid w:val="00140532"/>
    <w:rsid w:val="0014097F"/>
    <w:rsid w:val="00141826"/>
    <w:rsid w:val="001420B6"/>
    <w:rsid w:val="00142DAE"/>
    <w:rsid w:val="00142EAD"/>
    <w:rsid w:val="001462BA"/>
    <w:rsid w:val="001463B3"/>
    <w:rsid w:val="001472BF"/>
    <w:rsid w:val="00147335"/>
    <w:rsid w:val="00147871"/>
    <w:rsid w:val="001500A0"/>
    <w:rsid w:val="00151CBA"/>
    <w:rsid w:val="001530C5"/>
    <w:rsid w:val="001549BD"/>
    <w:rsid w:val="0015585F"/>
    <w:rsid w:val="00155A41"/>
    <w:rsid w:val="00156E99"/>
    <w:rsid w:val="001577A7"/>
    <w:rsid w:val="00160167"/>
    <w:rsid w:val="00161BAF"/>
    <w:rsid w:val="00163133"/>
    <w:rsid w:val="00164255"/>
    <w:rsid w:val="00164456"/>
    <w:rsid w:val="00171DC4"/>
    <w:rsid w:val="00175865"/>
    <w:rsid w:val="00180007"/>
    <w:rsid w:val="00184C3D"/>
    <w:rsid w:val="001855D8"/>
    <w:rsid w:val="001913D4"/>
    <w:rsid w:val="001945E7"/>
    <w:rsid w:val="00195F3E"/>
    <w:rsid w:val="001A0041"/>
    <w:rsid w:val="001A1F26"/>
    <w:rsid w:val="001A43F3"/>
    <w:rsid w:val="001B088B"/>
    <w:rsid w:val="001B61F4"/>
    <w:rsid w:val="001C337D"/>
    <w:rsid w:val="001C6235"/>
    <w:rsid w:val="001C732F"/>
    <w:rsid w:val="001D1424"/>
    <w:rsid w:val="001D3171"/>
    <w:rsid w:val="001D36E7"/>
    <w:rsid w:val="001D45B3"/>
    <w:rsid w:val="001E0F48"/>
    <w:rsid w:val="001E10CB"/>
    <w:rsid w:val="001E142F"/>
    <w:rsid w:val="001E2291"/>
    <w:rsid w:val="001E4D78"/>
    <w:rsid w:val="001E6FDE"/>
    <w:rsid w:val="001E7A94"/>
    <w:rsid w:val="001F0BD9"/>
    <w:rsid w:val="001F1D04"/>
    <w:rsid w:val="001F2743"/>
    <w:rsid w:val="001F5C59"/>
    <w:rsid w:val="00203A7E"/>
    <w:rsid w:val="0020410E"/>
    <w:rsid w:val="002059F0"/>
    <w:rsid w:val="00207727"/>
    <w:rsid w:val="00212AA8"/>
    <w:rsid w:val="00212ADC"/>
    <w:rsid w:val="002235C8"/>
    <w:rsid w:val="00226771"/>
    <w:rsid w:val="00233C51"/>
    <w:rsid w:val="0023729E"/>
    <w:rsid w:val="00240782"/>
    <w:rsid w:val="00240930"/>
    <w:rsid w:val="0024366F"/>
    <w:rsid w:val="00243D96"/>
    <w:rsid w:val="002456B5"/>
    <w:rsid w:val="0024583E"/>
    <w:rsid w:val="00245CDA"/>
    <w:rsid w:val="00247736"/>
    <w:rsid w:val="00253999"/>
    <w:rsid w:val="0025418D"/>
    <w:rsid w:val="0025762B"/>
    <w:rsid w:val="00260931"/>
    <w:rsid w:val="002615C7"/>
    <w:rsid w:val="00261EDB"/>
    <w:rsid w:val="00262BF9"/>
    <w:rsid w:val="00271BC8"/>
    <w:rsid w:val="00272CB1"/>
    <w:rsid w:val="002754ED"/>
    <w:rsid w:val="00277502"/>
    <w:rsid w:val="00280CB8"/>
    <w:rsid w:val="00280EEB"/>
    <w:rsid w:val="002813B8"/>
    <w:rsid w:val="00281848"/>
    <w:rsid w:val="002833D5"/>
    <w:rsid w:val="00284413"/>
    <w:rsid w:val="00285AE3"/>
    <w:rsid w:val="00287F83"/>
    <w:rsid w:val="00291E0E"/>
    <w:rsid w:val="002935CA"/>
    <w:rsid w:val="00295882"/>
    <w:rsid w:val="00296004"/>
    <w:rsid w:val="002968CF"/>
    <w:rsid w:val="0029795E"/>
    <w:rsid w:val="002A270C"/>
    <w:rsid w:val="002A4442"/>
    <w:rsid w:val="002A5EC5"/>
    <w:rsid w:val="002A69C0"/>
    <w:rsid w:val="002B6F49"/>
    <w:rsid w:val="002B7A25"/>
    <w:rsid w:val="002C1315"/>
    <w:rsid w:val="002C17B1"/>
    <w:rsid w:val="002C58B0"/>
    <w:rsid w:val="002D7087"/>
    <w:rsid w:val="002E1069"/>
    <w:rsid w:val="002E23D2"/>
    <w:rsid w:val="002E5639"/>
    <w:rsid w:val="002E5AB6"/>
    <w:rsid w:val="002E6CE2"/>
    <w:rsid w:val="002E6F32"/>
    <w:rsid w:val="002F2E54"/>
    <w:rsid w:val="002F3A03"/>
    <w:rsid w:val="002F3D24"/>
    <w:rsid w:val="002F4982"/>
    <w:rsid w:val="003047AD"/>
    <w:rsid w:val="00306143"/>
    <w:rsid w:val="00314C69"/>
    <w:rsid w:val="00320300"/>
    <w:rsid w:val="003225E4"/>
    <w:rsid w:val="00323186"/>
    <w:rsid w:val="003305A3"/>
    <w:rsid w:val="003313F1"/>
    <w:rsid w:val="00331FBA"/>
    <w:rsid w:val="00333E41"/>
    <w:rsid w:val="00334099"/>
    <w:rsid w:val="00335DEE"/>
    <w:rsid w:val="0033656F"/>
    <w:rsid w:val="00336C8B"/>
    <w:rsid w:val="00336DCE"/>
    <w:rsid w:val="00340D3B"/>
    <w:rsid w:val="00341FC1"/>
    <w:rsid w:val="003448FC"/>
    <w:rsid w:val="00345A86"/>
    <w:rsid w:val="00346714"/>
    <w:rsid w:val="003477C4"/>
    <w:rsid w:val="00351D47"/>
    <w:rsid w:val="003546EC"/>
    <w:rsid w:val="00360BE4"/>
    <w:rsid w:val="0036190C"/>
    <w:rsid w:val="0036356F"/>
    <w:rsid w:val="00364215"/>
    <w:rsid w:val="0036443A"/>
    <w:rsid w:val="003656BE"/>
    <w:rsid w:val="00367CFA"/>
    <w:rsid w:val="003702BF"/>
    <w:rsid w:val="00374047"/>
    <w:rsid w:val="00375D39"/>
    <w:rsid w:val="00381A50"/>
    <w:rsid w:val="00382E98"/>
    <w:rsid w:val="00384F15"/>
    <w:rsid w:val="00385CEA"/>
    <w:rsid w:val="003861F9"/>
    <w:rsid w:val="00386B39"/>
    <w:rsid w:val="00387399"/>
    <w:rsid w:val="00390ADA"/>
    <w:rsid w:val="003922E4"/>
    <w:rsid w:val="00392822"/>
    <w:rsid w:val="003941DF"/>
    <w:rsid w:val="00396741"/>
    <w:rsid w:val="00397580"/>
    <w:rsid w:val="00397F83"/>
    <w:rsid w:val="003A03C6"/>
    <w:rsid w:val="003A50FB"/>
    <w:rsid w:val="003A60E8"/>
    <w:rsid w:val="003A702D"/>
    <w:rsid w:val="003B08BC"/>
    <w:rsid w:val="003B1946"/>
    <w:rsid w:val="003B273F"/>
    <w:rsid w:val="003B3AAB"/>
    <w:rsid w:val="003B40C8"/>
    <w:rsid w:val="003B47D5"/>
    <w:rsid w:val="003B5268"/>
    <w:rsid w:val="003B54D7"/>
    <w:rsid w:val="003B6447"/>
    <w:rsid w:val="003B7579"/>
    <w:rsid w:val="003C0BDB"/>
    <w:rsid w:val="003C26F1"/>
    <w:rsid w:val="003D3043"/>
    <w:rsid w:val="003D603C"/>
    <w:rsid w:val="003D64A6"/>
    <w:rsid w:val="003E0E38"/>
    <w:rsid w:val="003F0828"/>
    <w:rsid w:val="003F0BDE"/>
    <w:rsid w:val="003F18DA"/>
    <w:rsid w:val="003F68C3"/>
    <w:rsid w:val="003F6D4F"/>
    <w:rsid w:val="003F758D"/>
    <w:rsid w:val="00400EA5"/>
    <w:rsid w:val="00402CFC"/>
    <w:rsid w:val="004045BD"/>
    <w:rsid w:val="0040721E"/>
    <w:rsid w:val="00410ADA"/>
    <w:rsid w:val="00411C24"/>
    <w:rsid w:val="00413F9C"/>
    <w:rsid w:val="00414CE7"/>
    <w:rsid w:val="00415726"/>
    <w:rsid w:val="004211C7"/>
    <w:rsid w:val="0042708E"/>
    <w:rsid w:val="00427891"/>
    <w:rsid w:val="0043099D"/>
    <w:rsid w:val="00431650"/>
    <w:rsid w:val="00431791"/>
    <w:rsid w:val="00435D48"/>
    <w:rsid w:val="00437289"/>
    <w:rsid w:val="00445890"/>
    <w:rsid w:val="00445983"/>
    <w:rsid w:val="00447246"/>
    <w:rsid w:val="004475B3"/>
    <w:rsid w:val="004515CF"/>
    <w:rsid w:val="00455E45"/>
    <w:rsid w:val="0046212F"/>
    <w:rsid w:val="0046243D"/>
    <w:rsid w:val="004644CC"/>
    <w:rsid w:val="00465075"/>
    <w:rsid w:val="00477D32"/>
    <w:rsid w:val="00481471"/>
    <w:rsid w:val="0048399A"/>
    <w:rsid w:val="00484846"/>
    <w:rsid w:val="00485552"/>
    <w:rsid w:val="00487B3D"/>
    <w:rsid w:val="00487EA8"/>
    <w:rsid w:val="004904B2"/>
    <w:rsid w:val="00490DA5"/>
    <w:rsid w:val="00493030"/>
    <w:rsid w:val="004A2468"/>
    <w:rsid w:val="004A4D7E"/>
    <w:rsid w:val="004A63E7"/>
    <w:rsid w:val="004B02E4"/>
    <w:rsid w:val="004B0A03"/>
    <w:rsid w:val="004B0A53"/>
    <w:rsid w:val="004B1549"/>
    <w:rsid w:val="004B235D"/>
    <w:rsid w:val="004B4273"/>
    <w:rsid w:val="004B6D4E"/>
    <w:rsid w:val="004B6FB6"/>
    <w:rsid w:val="004C5181"/>
    <w:rsid w:val="004C532E"/>
    <w:rsid w:val="004C6E7D"/>
    <w:rsid w:val="004C7E76"/>
    <w:rsid w:val="004D2D7B"/>
    <w:rsid w:val="004D3A4A"/>
    <w:rsid w:val="004D662E"/>
    <w:rsid w:val="004D7B02"/>
    <w:rsid w:val="004E0888"/>
    <w:rsid w:val="004E09A2"/>
    <w:rsid w:val="004E0EF3"/>
    <w:rsid w:val="004E155E"/>
    <w:rsid w:val="004E166B"/>
    <w:rsid w:val="004E1949"/>
    <w:rsid w:val="004E4EEC"/>
    <w:rsid w:val="004E6074"/>
    <w:rsid w:val="004F006A"/>
    <w:rsid w:val="004F1152"/>
    <w:rsid w:val="004F18C8"/>
    <w:rsid w:val="004F2D57"/>
    <w:rsid w:val="004F4A9E"/>
    <w:rsid w:val="004F586E"/>
    <w:rsid w:val="00500DE8"/>
    <w:rsid w:val="00504EA9"/>
    <w:rsid w:val="00505FFA"/>
    <w:rsid w:val="00506411"/>
    <w:rsid w:val="005105A4"/>
    <w:rsid w:val="0051196C"/>
    <w:rsid w:val="005123BE"/>
    <w:rsid w:val="005125F3"/>
    <w:rsid w:val="00514F69"/>
    <w:rsid w:val="00515CFC"/>
    <w:rsid w:val="0051720C"/>
    <w:rsid w:val="00517A5E"/>
    <w:rsid w:val="0052121C"/>
    <w:rsid w:val="005254D7"/>
    <w:rsid w:val="005264D6"/>
    <w:rsid w:val="00526A33"/>
    <w:rsid w:val="00530473"/>
    <w:rsid w:val="005312A9"/>
    <w:rsid w:val="00531DEC"/>
    <w:rsid w:val="00533245"/>
    <w:rsid w:val="005342BF"/>
    <w:rsid w:val="005346FF"/>
    <w:rsid w:val="005347A2"/>
    <w:rsid w:val="00537BC3"/>
    <w:rsid w:val="00537F7E"/>
    <w:rsid w:val="005407C8"/>
    <w:rsid w:val="00540DD6"/>
    <w:rsid w:val="00542013"/>
    <w:rsid w:val="00542152"/>
    <w:rsid w:val="00544BB0"/>
    <w:rsid w:val="00550612"/>
    <w:rsid w:val="0055478D"/>
    <w:rsid w:val="0055577A"/>
    <w:rsid w:val="005614A3"/>
    <w:rsid w:val="005627AE"/>
    <w:rsid w:val="00563A56"/>
    <w:rsid w:val="005649D7"/>
    <w:rsid w:val="00564B1B"/>
    <w:rsid w:val="005662F9"/>
    <w:rsid w:val="00566B26"/>
    <w:rsid w:val="00570D72"/>
    <w:rsid w:val="00573551"/>
    <w:rsid w:val="00573765"/>
    <w:rsid w:val="00573F0E"/>
    <w:rsid w:val="00576179"/>
    <w:rsid w:val="00576D6A"/>
    <w:rsid w:val="0058055C"/>
    <w:rsid w:val="00580BDC"/>
    <w:rsid w:val="005810B1"/>
    <w:rsid w:val="005825FE"/>
    <w:rsid w:val="0058620E"/>
    <w:rsid w:val="00590766"/>
    <w:rsid w:val="0059432A"/>
    <w:rsid w:val="005946A9"/>
    <w:rsid w:val="00594952"/>
    <w:rsid w:val="00597379"/>
    <w:rsid w:val="005A0A2D"/>
    <w:rsid w:val="005A2D42"/>
    <w:rsid w:val="005A4A6C"/>
    <w:rsid w:val="005A7F35"/>
    <w:rsid w:val="005B100F"/>
    <w:rsid w:val="005B1AF5"/>
    <w:rsid w:val="005B2D31"/>
    <w:rsid w:val="005B3F9F"/>
    <w:rsid w:val="005B597B"/>
    <w:rsid w:val="005B68AA"/>
    <w:rsid w:val="005C012F"/>
    <w:rsid w:val="005C12CD"/>
    <w:rsid w:val="005C26FC"/>
    <w:rsid w:val="005C629F"/>
    <w:rsid w:val="005C740F"/>
    <w:rsid w:val="005D0091"/>
    <w:rsid w:val="005D1D48"/>
    <w:rsid w:val="005D340B"/>
    <w:rsid w:val="005E0A67"/>
    <w:rsid w:val="005E0E6E"/>
    <w:rsid w:val="005E1A88"/>
    <w:rsid w:val="005E3D36"/>
    <w:rsid w:val="005E67BC"/>
    <w:rsid w:val="005F3595"/>
    <w:rsid w:val="005F3AEA"/>
    <w:rsid w:val="005F3B60"/>
    <w:rsid w:val="005F3B99"/>
    <w:rsid w:val="005F4EA6"/>
    <w:rsid w:val="005F7555"/>
    <w:rsid w:val="00603E6C"/>
    <w:rsid w:val="006047F0"/>
    <w:rsid w:val="00607106"/>
    <w:rsid w:val="006233AD"/>
    <w:rsid w:val="00624081"/>
    <w:rsid w:val="006240AA"/>
    <w:rsid w:val="00627D41"/>
    <w:rsid w:val="006366AC"/>
    <w:rsid w:val="00642889"/>
    <w:rsid w:val="006428FE"/>
    <w:rsid w:val="00643487"/>
    <w:rsid w:val="00645EA0"/>
    <w:rsid w:val="0064674E"/>
    <w:rsid w:val="00650912"/>
    <w:rsid w:val="006531DA"/>
    <w:rsid w:val="00653FD5"/>
    <w:rsid w:val="006579A4"/>
    <w:rsid w:val="00662C43"/>
    <w:rsid w:val="00671682"/>
    <w:rsid w:val="00672C4C"/>
    <w:rsid w:val="00673149"/>
    <w:rsid w:val="00677D8B"/>
    <w:rsid w:val="006824EC"/>
    <w:rsid w:val="00682B4F"/>
    <w:rsid w:val="006830E9"/>
    <w:rsid w:val="0068546E"/>
    <w:rsid w:val="00686CB0"/>
    <w:rsid w:val="00694E34"/>
    <w:rsid w:val="00695D41"/>
    <w:rsid w:val="00697645"/>
    <w:rsid w:val="006A1286"/>
    <w:rsid w:val="006A359F"/>
    <w:rsid w:val="006A545C"/>
    <w:rsid w:val="006A556B"/>
    <w:rsid w:val="006A646F"/>
    <w:rsid w:val="006B04B3"/>
    <w:rsid w:val="006B35D7"/>
    <w:rsid w:val="006B5283"/>
    <w:rsid w:val="006B55E9"/>
    <w:rsid w:val="006B55F7"/>
    <w:rsid w:val="006B63FA"/>
    <w:rsid w:val="006B7B67"/>
    <w:rsid w:val="006C2B30"/>
    <w:rsid w:val="006C3372"/>
    <w:rsid w:val="006C36C8"/>
    <w:rsid w:val="006C460E"/>
    <w:rsid w:val="006D281E"/>
    <w:rsid w:val="006D664B"/>
    <w:rsid w:val="006D7CD1"/>
    <w:rsid w:val="006E1E16"/>
    <w:rsid w:val="006E5255"/>
    <w:rsid w:val="006E5A59"/>
    <w:rsid w:val="006F1615"/>
    <w:rsid w:val="006F20F9"/>
    <w:rsid w:val="006F2B30"/>
    <w:rsid w:val="006F7C4D"/>
    <w:rsid w:val="0070324A"/>
    <w:rsid w:val="00703ED9"/>
    <w:rsid w:val="007057DD"/>
    <w:rsid w:val="00706A60"/>
    <w:rsid w:val="00706C45"/>
    <w:rsid w:val="00707222"/>
    <w:rsid w:val="007079FB"/>
    <w:rsid w:val="007100CE"/>
    <w:rsid w:val="007104F3"/>
    <w:rsid w:val="00722211"/>
    <w:rsid w:val="00725521"/>
    <w:rsid w:val="0073048E"/>
    <w:rsid w:val="007311CD"/>
    <w:rsid w:val="00736A2B"/>
    <w:rsid w:val="0073766C"/>
    <w:rsid w:val="00740290"/>
    <w:rsid w:val="007470D6"/>
    <w:rsid w:val="00747D95"/>
    <w:rsid w:val="007510F3"/>
    <w:rsid w:val="007512E2"/>
    <w:rsid w:val="00755B2D"/>
    <w:rsid w:val="00760C55"/>
    <w:rsid w:val="007616B5"/>
    <w:rsid w:val="007620AF"/>
    <w:rsid w:val="00762392"/>
    <w:rsid w:val="0076247B"/>
    <w:rsid w:val="00766573"/>
    <w:rsid w:val="00767B89"/>
    <w:rsid w:val="00770AB0"/>
    <w:rsid w:val="007716C7"/>
    <w:rsid w:val="007777F5"/>
    <w:rsid w:val="007827C8"/>
    <w:rsid w:val="00783664"/>
    <w:rsid w:val="00785042"/>
    <w:rsid w:val="00787D4B"/>
    <w:rsid w:val="00795D97"/>
    <w:rsid w:val="00796DE0"/>
    <w:rsid w:val="00797129"/>
    <w:rsid w:val="007A262A"/>
    <w:rsid w:val="007A361F"/>
    <w:rsid w:val="007A6FB3"/>
    <w:rsid w:val="007A721D"/>
    <w:rsid w:val="007B03D6"/>
    <w:rsid w:val="007B1621"/>
    <w:rsid w:val="007B2966"/>
    <w:rsid w:val="007B44EA"/>
    <w:rsid w:val="007B4D4E"/>
    <w:rsid w:val="007B5EAC"/>
    <w:rsid w:val="007B76AC"/>
    <w:rsid w:val="007C0835"/>
    <w:rsid w:val="007C4806"/>
    <w:rsid w:val="007C4D52"/>
    <w:rsid w:val="007C4E82"/>
    <w:rsid w:val="007C5E58"/>
    <w:rsid w:val="007E1C54"/>
    <w:rsid w:val="007E1E2A"/>
    <w:rsid w:val="007E4BE4"/>
    <w:rsid w:val="007E538D"/>
    <w:rsid w:val="007E7655"/>
    <w:rsid w:val="007F334B"/>
    <w:rsid w:val="007F6025"/>
    <w:rsid w:val="008010EB"/>
    <w:rsid w:val="00805DDD"/>
    <w:rsid w:val="008076F0"/>
    <w:rsid w:val="008113CF"/>
    <w:rsid w:val="008124AC"/>
    <w:rsid w:val="00816958"/>
    <w:rsid w:val="00816A11"/>
    <w:rsid w:val="00820A41"/>
    <w:rsid w:val="008220DF"/>
    <w:rsid w:val="008237A6"/>
    <w:rsid w:val="00825D31"/>
    <w:rsid w:val="00830C8E"/>
    <w:rsid w:val="0083625E"/>
    <w:rsid w:val="00840258"/>
    <w:rsid w:val="0084405C"/>
    <w:rsid w:val="008451C7"/>
    <w:rsid w:val="00845A89"/>
    <w:rsid w:val="00846920"/>
    <w:rsid w:val="00852352"/>
    <w:rsid w:val="00856938"/>
    <w:rsid w:val="00857E7E"/>
    <w:rsid w:val="00860A86"/>
    <w:rsid w:val="00862D1D"/>
    <w:rsid w:val="00863F24"/>
    <w:rsid w:val="008641EE"/>
    <w:rsid w:val="00867A15"/>
    <w:rsid w:val="00867C12"/>
    <w:rsid w:val="008723B4"/>
    <w:rsid w:val="008769AC"/>
    <w:rsid w:val="00876CC4"/>
    <w:rsid w:val="00877512"/>
    <w:rsid w:val="008816C3"/>
    <w:rsid w:val="00881F18"/>
    <w:rsid w:val="00882BE6"/>
    <w:rsid w:val="00883727"/>
    <w:rsid w:val="0088436F"/>
    <w:rsid w:val="00885350"/>
    <w:rsid w:val="008858C6"/>
    <w:rsid w:val="00885E7D"/>
    <w:rsid w:val="00887078"/>
    <w:rsid w:val="00894DBB"/>
    <w:rsid w:val="00895970"/>
    <w:rsid w:val="00896FC4"/>
    <w:rsid w:val="008A52DB"/>
    <w:rsid w:val="008A5BB0"/>
    <w:rsid w:val="008A5C9C"/>
    <w:rsid w:val="008A67F7"/>
    <w:rsid w:val="008A7E40"/>
    <w:rsid w:val="008B1D88"/>
    <w:rsid w:val="008B7402"/>
    <w:rsid w:val="008C20AC"/>
    <w:rsid w:val="008C493F"/>
    <w:rsid w:val="008C5341"/>
    <w:rsid w:val="008C6604"/>
    <w:rsid w:val="008C6936"/>
    <w:rsid w:val="008D055B"/>
    <w:rsid w:val="008D0D1E"/>
    <w:rsid w:val="008D1DDE"/>
    <w:rsid w:val="008D5B46"/>
    <w:rsid w:val="008D5E91"/>
    <w:rsid w:val="008E3C59"/>
    <w:rsid w:val="008E4AB9"/>
    <w:rsid w:val="008E4B26"/>
    <w:rsid w:val="008F21CE"/>
    <w:rsid w:val="008F34A1"/>
    <w:rsid w:val="008F6C54"/>
    <w:rsid w:val="0090298D"/>
    <w:rsid w:val="00910518"/>
    <w:rsid w:val="00910B3B"/>
    <w:rsid w:val="00912CD2"/>
    <w:rsid w:val="00913C2C"/>
    <w:rsid w:val="009158D1"/>
    <w:rsid w:val="00916664"/>
    <w:rsid w:val="009221C4"/>
    <w:rsid w:val="00926530"/>
    <w:rsid w:val="00926665"/>
    <w:rsid w:val="009272BD"/>
    <w:rsid w:val="00930F84"/>
    <w:rsid w:val="009327FC"/>
    <w:rsid w:val="00935DD5"/>
    <w:rsid w:val="00940C3A"/>
    <w:rsid w:val="009430C1"/>
    <w:rsid w:val="00943ECB"/>
    <w:rsid w:val="00944D8F"/>
    <w:rsid w:val="009464F8"/>
    <w:rsid w:val="009479F8"/>
    <w:rsid w:val="00951EB0"/>
    <w:rsid w:val="00953942"/>
    <w:rsid w:val="0095475F"/>
    <w:rsid w:val="00957055"/>
    <w:rsid w:val="00960A65"/>
    <w:rsid w:val="009615E5"/>
    <w:rsid w:val="0096309B"/>
    <w:rsid w:val="0096489A"/>
    <w:rsid w:val="009663A3"/>
    <w:rsid w:val="00966D17"/>
    <w:rsid w:val="00970AE5"/>
    <w:rsid w:val="00976F9A"/>
    <w:rsid w:val="009770FD"/>
    <w:rsid w:val="0098429C"/>
    <w:rsid w:val="00984782"/>
    <w:rsid w:val="00984FF5"/>
    <w:rsid w:val="00990081"/>
    <w:rsid w:val="0099167A"/>
    <w:rsid w:val="00994AAD"/>
    <w:rsid w:val="00996333"/>
    <w:rsid w:val="0099665A"/>
    <w:rsid w:val="009A0523"/>
    <w:rsid w:val="009A230B"/>
    <w:rsid w:val="009A4B6F"/>
    <w:rsid w:val="009B2A7D"/>
    <w:rsid w:val="009B3F56"/>
    <w:rsid w:val="009C0C67"/>
    <w:rsid w:val="009C1E3C"/>
    <w:rsid w:val="009C30AE"/>
    <w:rsid w:val="009C538F"/>
    <w:rsid w:val="009C5827"/>
    <w:rsid w:val="009C6637"/>
    <w:rsid w:val="009C68F5"/>
    <w:rsid w:val="009D03D5"/>
    <w:rsid w:val="009D0580"/>
    <w:rsid w:val="009D2058"/>
    <w:rsid w:val="009D2AD9"/>
    <w:rsid w:val="009D2C72"/>
    <w:rsid w:val="009D483E"/>
    <w:rsid w:val="009D52F5"/>
    <w:rsid w:val="009D5F8A"/>
    <w:rsid w:val="009E6828"/>
    <w:rsid w:val="009E7C59"/>
    <w:rsid w:val="009F1E3D"/>
    <w:rsid w:val="009F7BDB"/>
    <w:rsid w:val="00A000F9"/>
    <w:rsid w:val="00A0061E"/>
    <w:rsid w:val="00A02798"/>
    <w:rsid w:val="00A04C1E"/>
    <w:rsid w:val="00A06528"/>
    <w:rsid w:val="00A1256F"/>
    <w:rsid w:val="00A1457F"/>
    <w:rsid w:val="00A16883"/>
    <w:rsid w:val="00A24F8D"/>
    <w:rsid w:val="00A279F5"/>
    <w:rsid w:val="00A31AB2"/>
    <w:rsid w:val="00A31CD2"/>
    <w:rsid w:val="00A32D6A"/>
    <w:rsid w:val="00A3420A"/>
    <w:rsid w:val="00A343CA"/>
    <w:rsid w:val="00A34CDB"/>
    <w:rsid w:val="00A3673B"/>
    <w:rsid w:val="00A40A92"/>
    <w:rsid w:val="00A43994"/>
    <w:rsid w:val="00A43F33"/>
    <w:rsid w:val="00A44ADE"/>
    <w:rsid w:val="00A4662D"/>
    <w:rsid w:val="00A47E51"/>
    <w:rsid w:val="00A507DA"/>
    <w:rsid w:val="00A51336"/>
    <w:rsid w:val="00A548BA"/>
    <w:rsid w:val="00A56717"/>
    <w:rsid w:val="00A60D98"/>
    <w:rsid w:val="00A67C78"/>
    <w:rsid w:val="00A70192"/>
    <w:rsid w:val="00A7037A"/>
    <w:rsid w:val="00A746BB"/>
    <w:rsid w:val="00A74C7B"/>
    <w:rsid w:val="00A8441D"/>
    <w:rsid w:val="00A85261"/>
    <w:rsid w:val="00A85C4B"/>
    <w:rsid w:val="00A85FAF"/>
    <w:rsid w:val="00A876CC"/>
    <w:rsid w:val="00A902B8"/>
    <w:rsid w:val="00A92AF5"/>
    <w:rsid w:val="00A93959"/>
    <w:rsid w:val="00A9540D"/>
    <w:rsid w:val="00A95615"/>
    <w:rsid w:val="00A971A8"/>
    <w:rsid w:val="00AA2F56"/>
    <w:rsid w:val="00AA3284"/>
    <w:rsid w:val="00AA3BC7"/>
    <w:rsid w:val="00AA3F7D"/>
    <w:rsid w:val="00AA3FE5"/>
    <w:rsid w:val="00AA64B0"/>
    <w:rsid w:val="00AB0848"/>
    <w:rsid w:val="00AB0F45"/>
    <w:rsid w:val="00AB3613"/>
    <w:rsid w:val="00AB5B6A"/>
    <w:rsid w:val="00AB728C"/>
    <w:rsid w:val="00AC23BB"/>
    <w:rsid w:val="00AC2498"/>
    <w:rsid w:val="00AC275A"/>
    <w:rsid w:val="00AC3D31"/>
    <w:rsid w:val="00AC530E"/>
    <w:rsid w:val="00AD22CA"/>
    <w:rsid w:val="00AD294F"/>
    <w:rsid w:val="00AD618C"/>
    <w:rsid w:val="00AD77A4"/>
    <w:rsid w:val="00AE0EDA"/>
    <w:rsid w:val="00AE27D5"/>
    <w:rsid w:val="00AE4D94"/>
    <w:rsid w:val="00AE4F3B"/>
    <w:rsid w:val="00AF40FB"/>
    <w:rsid w:val="00AF59FA"/>
    <w:rsid w:val="00AF5A6C"/>
    <w:rsid w:val="00B0201A"/>
    <w:rsid w:val="00B021E3"/>
    <w:rsid w:val="00B0244C"/>
    <w:rsid w:val="00B02BEE"/>
    <w:rsid w:val="00B02F2B"/>
    <w:rsid w:val="00B04BC5"/>
    <w:rsid w:val="00B07CEC"/>
    <w:rsid w:val="00B104D6"/>
    <w:rsid w:val="00B116DB"/>
    <w:rsid w:val="00B1525F"/>
    <w:rsid w:val="00B1533B"/>
    <w:rsid w:val="00B15A68"/>
    <w:rsid w:val="00B15B66"/>
    <w:rsid w:val="00B21326"/>
    <w:rsid w:val="00B263DD"/>
    <w:rsid w:val="00B26A3F"/>
    <w:rsid w:val="00B2760B"/>
    <w:rsid w:val="00B314E5"/>
    <w:rsid w:val="00B43801"/>
    <w:rsid w:val="00B46A24"/>
    <w:rsid w:val="00B471E1"/>
    <w:rsid w:val="00B500B3"/>
    <w:rsid w:val="00B50331"/>
    <w:rsid w:val="00B5258F"/>
    <w:rsid w:val="00B52B49"/>
    <w:rsid w:val="00B55325"/>
    <w:rsid w:val="00B55A80"/>
    <w:rsid w:val="00B61465"/>
    <w:rsid w:val="00B614C0"/>
    <w:rsid w:val="00B629E1"/>
    <w:rsid w:val="00B636BF"/>
    <w:rsid w:val="00B6521C"/>
    <w:rsid w:val="00B73FA6"/>
    <w:rsid w:val="00B754B2"/>
    <w:rsid w:val="00B76AD4"/>
    <w:rsid w:val="00B8495B"/>
    <w:rsid w:val="00B84C49"/>
    <w:rsid w:val="00B86211"/>
    <w:rsid w:val="00B9006D"/>
    <w:rsid w:val="00B91733"/>
    <w:rsid w:val="00B927BE"/>
    <w:rsid w:val="00B93113"/>
    <w:rsid w:val="00B9346F"/>
    <w:rsid w:val="00B94A1F"/>
    <w:rsid w:val="00BA11A8"/>
    <w:rsid w:val="00BA29E8"/>
    <w:rsid w:val="00BA3445"/>
    <w:rsid w:val="00BA4198"/>
    <w:rsid w:val="00BA45C8"/>
    <w:rsid w:val="00BA51BB"/>
    <w:rsid w:val="00BA5B15"/>
    <w:rsid w:val="00BB3399"/>
    <w:rsid w:val="00BB4EBD"/>
    <w:rsid w:val="00BC3865"/>
    <w:rsid w:val="00BC6EF0"/>
    <w:rsid w:val="00BC7EEE"/>
    <w:rsid w:val="00BD114E"/>
    <w:rsid w:val="00BD171B"/>
    <w:rsid w:val="00BD2B5F"/>
    <w:rsid w:val="00BD3437"/>
    <w:rsid w:val="00BE1B8C"/>
    <w:rsid w:val="00BE20B7"/>
    <w:rsid w:val="00BE2E51"/>
    <w:rsid w:val="00BE49AF"/>
    <w:rsid w:val="00BE51A2"/>
    <w:rsid w:val="00BF0199"/>
    <w:rsid w:val="00BF0499"/>
    <w:rsid w:val="00BF0842"/>
    <w:rsid w:val="00BF2F17"/>
    <w:rsid w:val="00BF3CF6"/>
    <w:rsid w:val="00BF4444"/>
    <w:rsid w:val="00BF5788"/>
    <w:rsid w:val="00BF5811"/>
    <w:rsid w:val="00BF5C05"/>
    <w:rsid w:val="00C01BBA"/>
    <w:rsid w:val="00C053C2"/>
    <w:rsid w:val="00C05CC7"/>
    <w:rsid w:val="00C05F37"/>
    <w:rsid w:val="00C06BDF"/>
    <w:rsid w:val="00C06BE5"/>
    <w:rsid w:val="00C06EF1"/>
    <w:rsid w:val="00C1087A"/>
    <w:rsid w:val="00C11ACA"/>
    <w:rsid w:val="00C11D41"/>
    <w:rsid w:val="00C164AF"/>
    <w:rsid w:val="00C21865"/>
    <w:rsid w:val="00C22C68"/>
    <w:rsid w:val="00C23C02"/>
    <w:rsid w:val="00C24D84"/>
    <w:rsid w:val="00C2629C"/>
    <w:rsid w:val="00C269B9"/>
    <w:rsid w:val="00C275B0"/>
    <w:rsid w:val="00C2792C"/>
    <w:rsid w:val="00C27CC1"/>
    <w:rsid w:val="00C322D7"/>
    <w:rsid w:val="00C3400D"/>
    <w:rsid w:val="00C366F5"/>
    <w:rsid w:val="00C3692B"/>
    <w:rsid w:val="00C37EDB"/>
    <w:rsid w:val="00C400F5"/>
    <w:rsid w:val="00C41758"/>
    <w:rsid w:val="00C4197E"/>
    <w:rsid w:val="00C41F75"/>
    <w:rsid w:val="00C42126"/>
    <w:rsid w:val="00C4756C"/>
    <w:rsid w:val="00C51B2D"/>
    <w:rsid w:val="00C55C8D"/>
    <w:rsid w:val="00C5770E"/>
    <w:rsid w:val="00C61C97"/>
    <w:rsid w:val="00C665C1"/>
    <w:rsid w:val="00C73489"/>
    <w:rsid w:val="00C755EB"/>
    <w:rsid w:val="00C76F79"/>
    <w:rsid w:val="00C80746"/>
    <w:rsid w:val="00C80E5F"/>
    <w:rsid w:val="00C8109D"/>
    <w:rsid w:val="00C81264"/>
    <w:rsid w:val="00C825B8"/>
    <w:rsid w:val="00C83E1D"/>
    <w:rsid w:val="00C85DAD"/>
    <w:rsid w:val="00C87458"/>
    <w:rsid w:val="00C92408"/>
    <w:rsid w:val="00C9649C"/>
    <w:rsid w:val="00CA46CD"/>
    <w:rsid w:val="00CA4E9A"/>
    <w:rsid w:val="00CA6ECF"/>
    <w:rsid w:val="00CB19F2"/>
    <w:rsid w:val="00CB4969"/>
    <w:rsid w:val="00CB6BE7"/>
    <w:rsid w:val="00CB7722"/>
    <w:rsid w:val="00CC00FE"/>
    <w:rsid w:val="00CC1AA4"/>
    <w:rsid w:val="00CC23C3"/>
    <w:rsid w:val="00CC6A8D"/>
    <w:rsid w:val="00CD206D"/>
    <w:rsid w:val="00CD461F"/>
    <w:rsid w:val="00CD50E9"/>
    <w:rsid w:val="00CD5BC5"/>
    <w:rsid w:val="00CD7478"/>
    <w:rsid w:val="00CE0BE0"/>
    <w:rsid w:val="00CE273F"/>
    <w:rsid w:val="00CE603E"/>
    <w:rsid w:val="00CE634F"/>
    <w:rsid w:val="00CE6FE6"/>
    <w:rsid w:val="00CF0E4E"/>
    <w:rsid w:val="00CF35B9"/>
    <w:rsid w:val="00CF56AE"/>
    <w:rsid w:val="00CF6FAB"/>
    <w:rsid w:val="00D023D0"/>
    <w:rsid w:val="00D05E96"/>
    <w:rsid w:val="00D06316"/>
    <w:rsid w:val="00D11F08"/>
    <w:rsid w:val="00D129A1"/>
    <w:rsid w:val="00D138E4"/>
    <w:rsid w:val="00D13B0B"/>
    <w:rsid w:val="00D148AB"/>
    <w:rsid w:val="00D14EAE"/>
    <w:rsid w:val="00D16499"/>
    <w:rsid w:val="00D16B9E"/>
    <w:rsid w:val="00D17054"/>
    <w:rsid w:val="00D1710A"/>
    <w:rsid w:val="00D17461"/>
    <w:rsid w:val="00D17C7E"/>
    <w:rsid w:val="00D17EBF"/>
    <w:rsid w:val="00D207AC"/>
    <w:rsid w:val="00D207DF"/>
    <w:rsid w:val="00D20D12"/>
    <w:rsid w:val="00D21254"/>
    <w:rsid w:val="00D234E6"/>
    <w:rsid w:val="00D25E53"/>
    <w:rsid w:val="00D2620C"/>
    <w:rsid w:val="00D27BED"/>
    <w:rsid w:val="00D30626"/>
    <w:rsid w:val="00D30958"/>
    <w:rsid w:val="00D32315"/>
    <w:rsid w:val="00D33EBF"/>
    <w:rsid w:val="00D349C8"/>
    <w:rsid w:val="00D34E69"/>
    <w:rsid w:val="00D355E7"/>
    <w:rsid w:val="00D35AB9"/>
    <w:rsid w:val="00D4074B"/>
    <w:rsid w:val="00D41A5F"/>
    <w:rsid w:val="00D474F9"/>
    <w:rsid w:val="00D51C47"/>
    <w:rsid w:val="00D538E0"/>
    <w:rsid w:val="00D55559"/>
    <w:rsid w:val="00D566BB"/>
    <w:rsid w:val="00D579FC"/>
    <w:rsid w:val="00D67410"/>
    <w:rsid w:val="00D70C9B"/>
    <w:rsid w:val="00D762EC"/>
    <w:rsid w:val="00D77155"/>
    <w:rsid w:val="00D812C2"/>
    <w:rsid w:val="00D86E60"/>
    <w:rsid w:val="00D87041"/>
    <w:rsid w:val="00D87A5D"/>
    <w:rsid w:val="00D909B8"/>
    <w:rsid w:val="00D92791"/>
    <w:rsid w:val="00D95FD5"/>
    <w:rsid w:val="00D96EE1"/>
    <w:rsid w:val="00DA046F"/>
    <w:rsid w:val="00DA0E4D"/>
    <w:rsid w:val="00DA139E"/>
    <w:rsid w:val="00DA6B1E"/>
    <w:rsid w:val="00DB09E6"/>
    <w:rsid w:val="00DB5644"/>
    <w:rsid w:val="00DB5B8A"/>
    <w:rsid w:val="00DB6E2E"/>
    <w:rsid w:val="00DB7123"/>
    <w:rsid w:val="00DC3600"/>
    <w:rsid w:val="00DC5CF9"/>
    <w:rsid w:val="00DD1D3D"/>
    <w:rsid w:val="00DD1E65"/>
    <w:rsid w:val="00DD4030"/>
    <w:rsid w:val="00DD5F09"/>
    <w:rsid w:val="00DD6601"/>
    <w:rsid w:val="00DD76B5"/>
    <w:rsid w:val="00DE2EC5"/>
    <w:rsid w:val="00DE4840"/>
    <w:rsid w:val="00DE4EAD"/>
    <w:rsid w:val="00DE5A3B"/>
    <w:rsid w:val="00DF178E"/>
    <w:rsid w:val="00DF291B"/>
    <w:rsid w:val="00DF29A2"/>
    <w:rsid w:val="00DF37D9"/>
    <w:rsid w:val="00DF45AB"/>
    <w:rsid w:val="00DF49B9"/>
    <w:rsid w:val="00E02A53"/>
    <w:rsid w:val="00E05B13"/>
    <w:rsid w:val="00E05CD2"/>
    <w:rsid w:val="00E07DC2"/>
    <w:rsid w:val="00E10E15"/>
    <w:rsid w:val="00E15A34"/>
    <w:rsid w:val="00E15DB4"/>
    <w:rsid w:val="00E15DEE"/>
    <w:rsid w:val="00E20405"/>
    <w:rsid w:val="00E20ECE"/>
    <w:rsid w:val="00E223A3"/>
    <w:rsid w:val="00E26838"/>
    <w:rsid w:val="00E274E0"/>
    <w:rsid w:val="00E30C84"/>
    <w:rsid w:val="00E3242B"/>
    <w:rsid w:val="00E34207"/>
    <w:rsid w:val="00E34803"/>
    <w:rsid w:val="00E34A4A"/>
    <w:rsid w:val="00E35FD9"/>
    <w:rsid w:val="00E36344"/>
    <w:rsid w:val="00E37ABB"/>
    <w:rsid w:val="00E42050"/>
    <w:rsid w:val="00E438B1"/>
    <w:rsid w:val="00E4626A"/>
    <w:rsid w:val="00E46811"/>
    <w:rsid w:val="00E53232"/>
    <w:rsid w:val="00E537AC"/>
    <w:rsid w:val="00E6317B"/>
    <w:rsid w:val="00E65F0D"/>
    <w:rsid w:val="00E65F43"/>
    <w:rsid w:val="00E6609B"/>
    <w:rsid w:val="00E721CD"/>
    <w:rsid w:val="00E733D2"/>
    <w:rsid w:val="00E73E8A"/>
    <w:rsid w:val="00E7405D"/>
    <w:rsid w:val="00E74D4A"/>
    <w:rsid w:val="00E762FC"/>
    <w:rsid w:val="00E768B2"/>
    <w:rsid w:val="00E80075"/>
    <w:rsid w:val="00E83731"/>
    <w:rsid w:val="00E85E61"/>
    <w:rsid w:val="00E90300"/>
    <w:rsid w:val="00E94116"/>
    <w:rsid w:val="00EA1A48"/>
    <w:rsid w:val="00EA2AF7"/>
    <w:rsid w:val="00EA382F"/>
    <w:rsid w:val="00EA39FF"/>
    <w:rsid w:val="00EA5B3F"/>
    <w:rsid w:val="00EA5B6F"/>
    <w:rsid w:val="00EA7576"/>
    <w:rsid w:val="00EB01B2"/>
    <w:rsid w:val="00EB04A2"/>
    <w:rsid w:val="00EB4A1A"/>
    <w:rsid w:val="00EC319D"/>
    <w:rsid w:val="00EC3238"/>
    <w:rsid w:val="00EC4919"/>
    <w:rsid w:val="00EC5615"/>
    <w:rsid w:val="00ED009E"/>
    <w:rsid w:val="00ED1A64"/>
    <w:rsid w:val="00ED282D"/>
    <w:rsid w:val="00ED63F7"/>
    <w:rsid w:val="00EE3FBE"/>
    <w:rsid w:val="00EF06FA"/>
    <w:rsid w:val="00EF2040"/>
    <w:rsid w:val="00EF2D8B"/>
    <w:rsid w:val="00F002C8"/>
    <w:rsid w:val="00F02CF3"/>
    <w:rsid w:val="00F04103"/>
    <w:rsid w:val="00F063AA"/>
    <w:rsid w:val="00F0693F"/>
    <w:rsid w:val="00F14342"/>
    <w:rsid w:val="00F14D1F"/>
    <w:rsid w:val="00F171ED"/>
    <w:rsid w:val="00F21D7D"/>
    <w:rsid w:val="00F24008"/>
    <w:rsid w:val="00F26E75"/>
    <w:rsid w:val="00F2715D"/>
    <w:rsid w:val="00F27B80"/>
    <w:rsid w:val="00F27D17"/>
    <w:rsid w:val="00F3059D"/>
    <w:rsid w:val="00F30F08"/>
    <w:rsid w:val="00F32102"/>
    <w:rsid w:val="00F36ECE"/>
    <w:rsid w:val="00F43583"/>
    <w:rsid w:val="00F43A77"/>
    <w:rsid w:val="00F4704B"/>
    <w:rsid w:val="00F4710B"/>
    <w:rsid w:val="00F47827"/>
    <w:rsid w:val="00F539E9"/>
    <w:rsid w:val="00F55BF8"/>
    <w:rsid w:val="00F560C8"/>
    <w:rsid w:val="00F5656D"/>
    <w:rsid w:val="00F60196"/>
    <w:rsid w:val="00F6038D"/>
    <w:rsid w:val="00F615C7"/>
    <w:rsid w:val="00F62C70"/>
    <w:rsid w:val="00F62CFF"/>
    <w:rsid w:val="00F64E2F"/>
    <w:rsid w:val="00F66619"/>
    <w:rsid w:val="00F679C7"/>
    <w:rsid w:val="00F67FC0"/>
    <w:rsid w:val="00F74660"/>
    <w:rsid w:val="00F74670"/>
    <w:rsid w:val="00F77368"/>
    <w:rsid w:val="00F80858"/>
    <w:rsid w:val="00F82309"/>
    <w:rsid w:val="00F84B34"/>
    <w:rsid w:val="00F85336"/>
    <w:rsid w:val="00F86207"/>
    <w:rsid w:val="00F87581"/>
    <w:rsid w:val="00F878FF"/>
    <w:rsid w:val="00F90671"/>
    <w:rsid w:val="00F924FA"/>
    <w:rsid w:val="00F948BF"/>
    <w:rsid w:val="00F94D11"/>
    <w:rsid w:val="00F964E8"/>
    <w:rsid w:val="00FA06A3"/>
    <w:rsid w:val="00FA19E9"/>
    <w:rsid w:val="00FA2852"/>
    <w:rsid w:val="00FA2931"/>
    <w:rsid w:val="00FA38F3"/>
    <w:rsid w:val="00FA3D46"/>
    <w:rsid w:val="00FA495C"/>
    <w:rsid w:val="00FA601A"/>
    <w:rsid w:val="00FA6F95"/>
    <w:rsid w:val="00FB02F0"/>
    <w:rsid w:val="00FB3528"/>
    <w:rsid w:val="00FB3A0F"/>
    <w:rsid w:val="00FB75C8"/>
    <w:rsid w:val="00FC1C1E"/>
    <w:rsid w:val="00FC2FDB"/>
    <w:rsid w:val="00FC3367"/>
    <w:rsid w:val="00FC38CE"/>
    <w:rsid w:val="00FC3B65"/>
    <w:rsid w:val="00FD054F"/>
    <w:rsid w:val="00FD0D45"/>
    <w:rsid w:val="00FD3AB0"/>
    <w:rsid w:val="00FD62C8"/>
    <w:rsid w:val="00FD64C3"/>
    <w:rsid w:val="00FD78E1"/>
    <w:rsid w:val="00FE1D00"/>
    <w:rsid w:val="00FE522C"/>
    <w:rsid w:val="00FE7709"/>
    <w:rsid w:val="00FF0921"/>
    <w:rsid w:val="00FF1531"/>
    <w:rsid w:val="00FF2A10"/>
    <w:rsid w:val="00FF2F5E"/>
    <w:rsid w:val="00FF302E"/>
    <w:rsid w:val="00FF3471"/>
    <w:rsid w:val="00FF39A8"/>
    <w:rsid w:val="00FF55FC"/>
    <w:rsid w:val="00FF66B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E0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B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C538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C538F"/>
    <w:rPr>
      <w:rFonts w:ascii="Tahoma" w:hAnsi="Tahoma" w:cs="Times New Roman"/>
      <w:kern w:val="1"/>
      <w:sz w:val="16"/>
      <w:lang w:eastAsia="ar-SA" w:bidi="ar-SA"/>
    </w:rPr>
  </w:style>
  <w:style w:type="paragraph" w:customStyle="1" w:styleId="Standard">
    <w:name w:val="Standard"/>
    <w:uiPriority w:val="99"/>
    <w:rsid w:val="00BF5C05"/>
    <w:pPr>
      <w:widowControl w:val="0"/>
      <w:suppressAutoHyphens/>
      <w:autoSpaceDN w:val="0"/>
      <w:textAlignment w:val="baseline"/>
    </w:pPr>
    <w:rPr>
      <w:rFonts w:ascii="Arial" w:hAnsi="Arial" w:cs="Mangal"/>
      <w:kern w:val="3"/>
      <w:sz w:val="21"/>
      <w:szCs w:val="24"/>
      <w:lang w:eastAsia="zh-CN" w:bidi="hi-IN"/>
    </w:rPr>
  </w:style>
  <w:style w:type="paragraph" w:styleId="a6">
    <w:name w:val="List Paragraph"/>
    <w:basedOn w:val="a"/>
    <w:uiPriority w:val="99"/>
    <w:qFormat/>
    <w:rsid w:val="00877512"/>
    <w:pPr>
      <w:ind w:left="720"/>
      <w:contextualSpacing/>
    </w:pPr>
  </w:style>
  <w:style w:type="paragraph" w:customStyle="1" w:styleId="signed">
    <w:name w:val="signed"/>
    <w:basedOn w:val="a"/>
    <w:rsid w:val="0098429C"/>
    <w:pPr>
      <w:suppressAutoHyphens w:val="0"/>
      <w:spacing w:before="100" w:beforeAutospacing="1"/>
      <w:ind w:firstLine="709"/>
      <w:jc w:val="both"/>
    </w:pPr>
    <w:rPr>
      <w:kern w:val="0"/>
      <w:lang w:eastAsia="ru-RU"/>
    </w:rPr>
  </w:style>
  <w:style w:type="paragraph" w:styleId="a7">
    <w:name w:val="Normal (Web)"/>
    <w:basedOn w:val="a"/>
    <w:uiPriority w:val="99"/>
    <w:semiHidden/>
    <w:unhideWhenUsed/>
    <w:rsid w:val="00FA19E9"/>
    <w:pPr>
      <w:suppressAutoHyphens w:val="0"/>
      <w:spacing w:before="100" w:beforeAutospacing="1" w:after="119"/>
    </w:pPr>
    <w:rPr>
      <w:kern w:val="0"/>
      <w:lang w:eastAsia="ru-RU"/>
    </w:rPr>
  </w:style>
  <w:style w:type="paragraph" w:customStyle="1" w:styleId="Textbody">
    <w:name w:val="Text body"/>
    <w:basedOn w:val="Standard"/>
    <w:rsid w:val="00DF291B"/>
    <w:pPr>
      <w:widowControl/>
      <w:suppressAutoHyphens w:val="0"/>
      <w:spacing w:after="120"/>
      <w:ind w:firstLine="709"/>
      <w:jc w:val="both"/>
    </w:pPr>
    <w:rPr>
      <w:rFonts w:ascii="Times New Roman" w:eastAsia="SimSun" w:hAnsi="Times New Roman"/>
      <w:sz w:val="28"/>
    </w:rPr>
  </w:style>
  <w:style w:type="paragraph" w:styleId="a8">
    <w:name w:val="header"/>
    <w:basedOn w:val="a"/>
    <w:link w:val="a9"/>
    <w:uiPriority w:val="99"/>
    <w:unhideWhenUsed/>
    <w:rsid w:val="008853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5350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853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350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E0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B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C538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C538F"/>
    <w:rPr>
      <w:rFonts w:ascii="Tahoma" w:hAnsi="Tahoma" w:cs="Times New Roman"/>
      <w:kern w:val="1"/>
      <w:sz w:val="16"/>
      <w:lang w:eastAsia="ar-SA" w:bidi="ar-SA"/>
    </w:rPr>
  </w:style>
  <w:style w:type="paragraph" w:customStyle="1" w:styleId="Standard">
    <w:name w:val="Standard"/>
    <w:uiPriority w:val="99"/>
    <w:rsid w:val="00BF5C05"/>
    <w:pPr>
      <w:widowControl w:val="0"/>
      <w:suppressAutoHyphens/>
      <w:autoSpaceDN w:val="0"/>
      <w:textAlignment w:val="baseline"/>
    </w:pPr>
    <w:rPr>
      <w:rFonts w:ascii="Arial" w:hAnsi="Arial" w:cs="Mangal"/>
      <w:kern w:val="3"/>
      <w:sz w:val="21"/>
      <w:szCs w:val="24"/>
      <w:lang w:eastAsia="zh-CN" w:bidi="hi-IN"/>
    </w:rPr>
  </w:style>
  <w:style w:type="paragraph" w:styleId="a6">
    <w:name w:val="List Paragraph"/>
    <w:basedOn w:val="a"/>
    <w:uiPriority w:val="99"/>
    <w:qFormat/>
    <w:rsid w:val="00877512"/>
    <w:pPr>
      <w:ind w:left="720"/>
      <w:contextualSpacing/>
    </w:pPr>
  </w:style>
  <w:style w:type="paragraph" w:customStyle="1" w:styleId="signed">
    <w:name w:val="signed"/>
    <w:basedOn w:val="a"/>
    <w:rsid w:val="0098429C"/>
    <w:pPr>
      <w:suppressAutoHyphens w:val="0"/>
      <w:spacing w:before="100" w:beforeAutospacing="1"/>
      <w:ind w:firstLine="709"/>
      <w:jc w:val="both"/>
    </w:pPr>
    <w:rPr>
      <w:kern w:val="0"/>
      <w:lang w:eastAsia="ru-RU"/>
    </w:rPr>
  </w:style>
  <w:style w:type="paragraph" w:styleId="a7">
    <w:name w:val="Normal (Web)"/>
    <w:basedOn w:val="a"/>
    <w:uiPriority w:val="99"/>
    <w:semiHidden/>
    <w:unhideWhenUsed/>
    <w:rsid w:val="00FA19E9"/>
    <w:pPr>
      <w:suppressAutoHyphens w:val="0"/>
      <w:spacing w:before="100" w:beforeAutospacing="1" w:after="119"/>
    </w:pPr>
    <w:rPr>
      <w:kern w:val="0"/>
      <w:lang w:eastAsia="ru-RU"/>
    </w:rPr>
  </w:style>
  <w:style w:type="paragraph" w:customStyle="1" w:styleId="Textbody">
    <w:name w:val="Text body"/>
    <w:basedOn w:val="Standard"/>
    <w:rsid w:val="00DF291B"/>
    <w:pPr>
      <w:widowControl/>
      <w:suppressAutoHyphens w:val="0"/>
      <w:spacing w:after="120"/>
      <w:ind w:firstLine="709"/>
      <w:jc w:val="both"/>
    </w:pPr>
    <w:rPr>
      <w:rFonts w:ascii="Times New Roman" w:eastAsia="SimSun" w:hAnsi="Times New Roman"/>
      <w:sz w:val="28"/>
    </w:rPr>
  </w:style>
  <w:style w:type="paragraph" w:styleId="a8">
    <w:name w:val="header"/>
    <w:basedOn w:val="a"/>
    <w:link w:val="a9"/>
    <w:uiPriority w:val="99"/>
    <w:unhideWhenUsed/>
    <w:rsid w:val="008853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5350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853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350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3181-47F0-4D6D-A7EF-D38DE862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Деканат</dc:creator>
  <cp:lastModifiedBy>Финансовый Деканат</cp:lastModifiedBy>
  <cp:revision>2</cp:revision>
  <cp:lastPrinted>2022-02-02T15:00:00Z</cp:lastPrinted>
  <dcterms:created xsi:type="dcterms:W3CDTF">2022-07-02T16:29:00Z</dcterms:created>
  <dcterms:modified xsi:type="dcterms:W3CDTF">2022-07-02T16:29:00Z</dcterms:modified>
</cp:coreProperties>
</file>